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E" w:rsidRDefault="00E140BE" w:rsidP="00E140BE">
      <w:pPr>
        <w:ind w:firstLine="708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E140BE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Информационное сообщение</w:t>
      </w:r>
    </w:p>
    <w:p w:rsidR="00277159" w:rsidRPr="00E140BE" w:rsidRDefault="00277159" w:rsidP="00E140BE">
      <w:pPr>
        <w:ind w:firstLine="708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FE5854" w:rsidRDefault="00FE5854" w:rsidP="00FE5854">
      <w:pPr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E58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FE58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РФ от 29 июня 2016 г. N 603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FE58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</w:t>
      </w:r>
      <w:bookmarkStart w:id="0" w:name="_GoBack"/>
      <w:bookmarkEnd w:id="0"/>
      <w:r w:rsidRPr="00FE58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менений в некоторые акты Правительства Российской Федерации по вопросам предоставления коммунальных услуг"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740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внесены изменения в</w:t>
      </w:r>
      <w:r w:rsidRPr="00FE585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771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законодательные акты Российской Федерации, </w:t>
      </w:r>
      <w:r w:rsidR="00277159" w:rsidRPr="00277159">
        <w:rPr>
          <w:rFonts w:ascii="Times New Roman" w:hAnsi="Times New Roman" w:cs="Times New Roman"/>
          <w:b/>
          <w:i/>
          <w:color w:val="22272F"/>
          <w:sz w:val="28"/>
          <w:szCs w:val="28"/>
          <w:shd w:val="clear" w:color="auto" w:fill="FFFFFF"/>
        </w:rPr>
        <w:t>касающиеся применения повышающего коэффициента к нормативу потребления коммунальной услуги по электроснабжению</w:t>
      </w:r>
      <w:r w:rsidR="0027715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8D397C" w:rsidRPr="008D397C" w:rsidRDefault="006454B2" w:rsidP="008D39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D39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8.1</w:t>
      </w:r>
      <w:r w:rsidR="00C13473" w:rsidRPr="008D39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8D39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приложения N 1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</w:t>
      </w:r>
      <w:r w:rsidR="008D397C" w:rsidRPr="008D397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признан утратившими силу.</w:t>
      </w:r>
    </w:p>
    <w:p w:rsidR="000D6E1C" w:rsidRPr="000D6E1C" w:rsidRDefault="000D6E1C" w:rsidP="000D6E1C">
      <w:pPr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Справочно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: Пункт 8.1. </w:t>
      </w:r>
      <w:r w:rsidRPr="000D6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определя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л применение</w:t>
      </w:r>
      <w:r w:rsidR="00D95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повышающего коэффициента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95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</w:t>
      </w:r>
      <w:r w:rsidR="00D95636" w:rsidRPr="00D95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норматив</w:t>
      </w:r>
      <w:r w:rsidR="00D95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="00D95636" w:rsidRPr="00D956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потребления коммунальной услуги по электроснабжению в жилых помещениях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следующих величинах</w:t>
      </w:r>
      <w:r w:rsidRPr="000D6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0D6E1C" w:rsidRPr="000D6E1C" w:rsidRDefault="000D6E1C" w:rsidP="000D6E1C">
      <w:pPr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D6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1 января 2015 г. по 30 июня 2015 г. - 1,1;</w:t>
      </w:r>
    </w:p>
    <w:p w:rsidR="000D6E1C" w:rsidRPr="000D6E1C" w:rsidRDefault="000D6E1C" w:rsidP="000D6E1C">
      <w:pPr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D6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1 июля 2015 г. по 31 декабря 2015 г. - 1,2;</w:t>
      </w:r>
    </w:p>
    <w:p w:rsidR="000D6E1C" w:rsidRPr="000D6E1C" w:rsidRDefault="000D6E1C" w:rsidP="000D6E1C">
      <w:pPr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D6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1 января 2016 г. по 30 июня 2016 г. - 1,4;</w:t>
      </w:r>
    </w:p>
    <w:p w:rsidR="000D6E1C" w:rsidRPr="000D6E1C" w:rsidRDefault="000D6E1C" w:rsidP="000D6E1C">
      <w:pPr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D6E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1 июля 2016 г. по 31 декабря 2016 г. - 1,5;</w:t>
      </w:r>
    </w:p>
    <w:p w:rsidR="000D6E1C" w:rsidRPr="000D6E1C" w:rsidRDefault="002A72DE" w:rsidP="000D6E1C">
      <w:pPr>
        <w:contextualSpacing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2017 года - 1,6."</w:t>
      </w:r>
    </w:p>
    <w:p w:rsidR="00331153" w:rsidRPr="00D70C7E" w:rsidRDefault="00D70C7E" w:rsidP="00D70C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70C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Правилах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</w:t>
      </w:r>
      <w:r w:rsidR="00331153" w:rsidRPr="00D70C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4 дополн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</w:t>
      </w:r>
      <w:r w:rsidR="00331153" w:rsidRPr="00D70C7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подпунктом "а.1" следующего содержания:</w:t>
      </w:r>
    </w:p>
    <w:p w:rsidR="00331153" w:rsidRDefault="00331153" w:rsidP="00331153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311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жилом помещении, не оборудованном индивидуальным или общим (квартирным) прибором учета электрической энергии, при наличии технической возможности установки таких приборов учета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необходимо применять </w:t>
      </w:r>
      <w:r w:rsidRPr="003311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повышающий коэффициент, величина которого в 2016 году принимается равной 1,4, а с 1 января 2017 г. - 1,5</w:t>
      </w:r>
    </w:p>
    <w:p w:rsidR="00FE5854" w:rsidRDefault="00FE5854" w:rsidP="00767590">
      <w:pPr>
        <w:ind w:firstLine="708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sectPr w:rsidR="00FE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53EFB"/>
    <w:multiLevelType w:val="hybridMultilevel"/>
    <w:tmpl w:val="78C6CFCE"/>
    <w:lvl w:ilvl="0" w:tplc="83BA1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90"/>
    <w:rsid w:val="000D6E1C"/>
    <w:rsid w:val="00277159"/>
    <w:rsid w:val="002A72DE"/>
    <w:rsid w:val="00331153"/>
    <w:rsid w:val="0037406D"/>
    <w:rsid w:val="006454B2"/>
    <w:rsid w:val="00767590"/>
    <w:rsid w:val="008D397C"/>
    <w:rsid w:val="00983989"/>
    <w:rsid w:val="00C13473"/>
    <w:rsid w:val="00D70C7E"/>
    <w:rsid w:val="00D95636"/>
    <w:rsid w:val="00E140BE"/>
    <w:rsid w:val="00F31D32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EBCB-1752-4A28-A3F5-A1009A5E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Кустова</dc:creator>
  <cp:keywords/>
  <dc:description/>
  <cp:lastModifiedBy>Ольга И. Кустова</cp:lastModifiedBy>
  <cp:revision>14</cp:revision>
  <dcterms:created xsi:type="dcterms:W3CDTF">2018-07-04T01:39:00Z</dcterms:created>
  <dcterms:modified xsi:type="dcterms:W3CDTF">2018-07-04T03:57:00Z</dcterms:modified>
</cp:coreProperties>
</file>