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8D" w:rsidRDefault="00B1758D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F4B6E" w:rsidRPr="00601CFE" w:rsidRDefault="00FF4B6E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01CF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ДОГОВОР ЭНЕРГОСНАБЖЕНИЯ № ______________</w:t>
      </w:r>
    </w:p>
    <w:p w:rsidR="00FF4B6E" w:rsidRPr="00A776B4" w:rsidRDefault="00FF4B6E" w:rsidP="00FF4B6E">
      <w:pPr>
        <w:pStyle w:val="Default"/>
        <w:jc w:val="center"/>
        <w:rPr>
          <w:sz w:val="15"/>
          <w:szCs w:val="15"/>
        </w:rPr>
      </w:pPr>
      <w:r w:rsidRPr="00A776B4">
        <w:rPr>
          <w:sz w:val="15"/>
          <w:szCs w:val="15"/>
        </w:rPr>
        <w:t>с гражданами, потребляющими электрическую энергию на коммунально-бытовые нужды</w:t>
      </w:r>
    </w:p>
    <w:p w:rsidR="00FF4B6E" w:rsidRDefault="00FF4B6E" w:rsidP="000A148D"/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47A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____________ 20__ г.</w:t>
      </w:r>
    </w:p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FF4B6E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АО «Читаэнергосбыт» именуемое в дальнейшем «Гарантирующий поставщик», в лице</w:t>
      </w:r>
      <w:r w:rsidR="000A148D" w:rsidRPr="00752056">
        <w:rPr>
          <w:rFonts w:ascii="Times New Roman" w:hAnsi="Times New Roman" w:cs="Times New Roman"/>
          <w:sz w:val="16"/>
          <w:szCs w:val="16"/>
        </w:rPr>
        <w:t>,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, с одной стороны,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(положение, уста</w:t>
      </w:r>
      <w:r w:rsidR="00752056" w:rsidRPr="00752056">
        <w:rPr>
          <w:rFonts w:ascii="Times New Roman" w:hAnsi="Times New Roman" w:cs="Times New Roman"/>
          <w:sz w:val="16"/>
          <w:szCs w:val="16"/>
        </w:rPr>
        <w:t>в, доверенность</w:t>
      </w:r>
      <w:r w:rsidRPr="00752056">
        <w:rPr>
          <w:rFonts w:ascii="Times New Roman" w:hAnsi="Times New Roman" w:cs="Times New Roman"/>
          <w:sz w:val="16"/>
          <w:szCs w:val="16"/>
        </w:rPr>
        <w:t>)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 собственник жилого помещения 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0A148D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0A148D" w:rsidRPr="00752056">
        <w:rPr>
          <w:rFonts w:ascii="Times New Roman" w:hAnsi="Times New Roman" w:cs="Times New Roman"/>
          <w:sz w:val="16"/>
          <w:szCs w:val="16"/>
        </w:rPr>
        <w:t>(N помещения, почтовый адрес)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</w:t>
      </w:r>
      <w:r w:rsidR="00752056" w:rsidRPr="00752056">
        <w:rPr>
          <w:rFonts w:ascii="Times New Roman" w:hAnsi="Times New Roman" w:cs="Times New Roman"/>
          <w:sz w:val="16"/>
          <w:szCs w:val="16"/>
        </w:rPr>
        <w:t>ртные данные, ИНН (при наличии)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дата рождения 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</w:t>
      </w:r>
      <w:r w:rsidRPr="00752056">
        <w:rPr>
          <w:rFonts w:ascii="Times New Roman" w:hAnsi="Times New Roman" w:cs="Times New Roman"/>
          <w:sz w:val="16"/>
          <w:szCs w:val="16"/>
        </w:rPr>
        <w:t>__</w:t>
      </w:r>
      <w:r w:rsidRPr="00752056">
        <w:rPr>
          <w:rFonts w:ascii="Times New Roman" w:hAnsi="Times New Roman" w:cs="Times New Roman"/>
          <w:sz w:val="16"/>
          <w:szCs w:val="16"/>
        </w:rPr>
        <w:tab/>
        <w:t>место рождения 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</w:t>
      </w:r>
      <w:r w:rsidRPr="00752056">
        <w:rPr>
          <w:rFonts w:ascii="Times New Roman" w:hAnsi="Times New Roman" w:cs="Times New Roman"/>
          <w:sz w:val="16"/>
          <w:szCs w:val="16"/>
        </w:rPr>
        <w:t>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адрес регистрации 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номер телефона 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__________,</w:t>
      </w:r>
      <w:r w:rsid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(при наличии) 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0A148D" w:rsidRPr="00752056" w:rsidRDefault="000A148D" w:rsidP="0075205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2056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1. По настоящему договору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обязуется </w:t>
      </w:r>
      <w:r w:rsidR="007C3A9E" w:rsidRPr="007C3A9E">
        <w:rPr>
          <w:rFonts w:ascii="Times New Roman" w:hAnsi="Times New Roman" w:cs="Times New Roman"/>
          <w:sz w:val="16"/>
          <w:szCs w:val="16"/>
        </w:rPr>
        <w:t>предоставлять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потребителю (д</w:t>
      </w:r>
      <w:r w:rsidR="00D47AAE">
        <w:rPr>
          <w:rFonts w:ascii="Times New Roman" w:hAnsi="Times New Roman" w:cs="Times New Roman"/>
          <w:sz w:val="16"/>
          <w:szCs w:val="16"/>
        </w:rPr>
        <w:t xml:space="preserve">алее -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</w:t>
      </w:r>
      <w:r w:rsidR="00616D1E">
        <w:rPr>
          <w:rFonts w:ascii="Times New Roman" w:hAnsi="Times New Roman" w:cs="Times New Roman"/>
          <w:sz w:val="16"/>
          <w:szCs w:val="16"/>
        </w:rPr>
        <w:t>ая энергия</w:t>
      </w:r>
      <w:r w:rsidR="00D47AAE">
        <w:rPr>
          <w:rFonts w:ascii="Times New Roman" w:hAnsi="Times New Roman" w:cs="Times New Roman"/>
          <w:sz w:val="16"/>
          <w:szCs w:val="16"/>
        </w:rPr>
        <w:t>), а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отребитель обязуется вносить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2. Дата начала предоставления </w:t>
      </w:r>
      <w:r w:rsidR="002E1460" w:rsidRPr="002E1460">
        <w:rPr>
          <w:rFonts w:ascii="Times New Roman" w:hAnsi="Times New Roman" w:cs="Times New Roman"/>
          <w:sz w:val="16"/>
          <w:szCs w:val="16"/>
        </w:rPr>
        <w:t>электрическ</w:t>
      </w:r>
      <w:r w:rsidR="002E1460">
        <w:rPr>
          <w:rFonts w:ascii="Times New Roman" w:hAnsi="Times New Roman" w:cs="Times New Roman"/>
          <w:sz w:val="16"/>
          <w:szCs w:val="16"/>
        </w:rPr>
        <w:t>ой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2E1460">
        <w:rPr>
          <w:rFonts w:ascii="Times New Roman" w:hAnsi="Times New Roman" w:cs="Times New Roman"/>
          <w:sz w:val="16"/>
          <w:szCs w:val="16"/>
        </w:rPr>
        <w:t>и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________20___ г.</w:t>
      </w:r>
    </w:p>
    <w:p w:rsidR="000A148D" w:rsidRPr="002E1460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1460">
        <w:rPr>
          <w:rFonts w:ascii="Times New Roman" w:hAnsi="Times New Roman" w:cs="Times New Roman"/>
          <w:b/>
          <w:sz w:val="16"/>
          <w:szCs w:val="16"/>
        </w:rPr>
        <w:t>II. Общие положения</w:t>
      </w:r>
    </w:p>
    <w:p w:rsidR="000A148D" w:rsidRPr="00616D1E" w:rsidRDefault="000A148D" w:rsidP="009E63C6">
      <w:pPr>
        <w:rPr>
          <w:rFonts w:ascii="Times New Roman" w:hAnsi="Times New Roman" w:cs="Times New Roman"/>
          <w:sz w:val="20"/>
          <w:szCs w:val="20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3. Параметры жилого помещения потребителя: площадь жилого помещения _____ </w:t>
      </w:r>
      <w:r w:rsidR="00616D1E" w:rsidRPr="00616D1E">
        <w:rPr>
          <w:rFonts w:ascii="Times New Roman" w:hAnsi="Times New Roman" w:cs="Times New Roman"/>
          <w:sz w:val="16"/>
          <w:szCs w:val="16"/>
        </w:rPr>
        <w:t>м</w:t>
      </w:r>
      <w:r w:rsidR="00616D1E" w:rsidRPr="00616D1E">
        <w:rPr>
          <w:rFonts w:ascii="Times New Roman" w:hAnsi="Times New Roman" w:cs="Times New Roman"/>
          <w:sz w:val="16"/>
          <w:szCs w:val="16"/>
          <w:vertAlign w:val="superscript"/>
        </w:rPr>
        <w:t> 2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количество комнат ____ (далее - жилое помещение потребителя). 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4. </w:t>
      </w:r>
      <w:r w:rsidR="009855B4" w:rsidRPr="00752056">
        <w:rPr>
          <w:rFonts w:ascii="Times New Roman" w:hAnsi="Times New Roman" w:cs="Times New Roman"/>
          <w:sz w:val="16"/>
          <w:szCs w:val="16"/>
        </w:rPr>
        <w:t>Количество постоянно проживающих ___</w:t>
      </w:r>
      <w:r w:rsidR="009855B4">
        <w:rPr>
          <w:rFonts w:ascii="Times New Roman" w:hAnsi="Times New Roman" w:cs="Times New Roman"/>
          <w:sz w:val="16"/>
          <w:szCs w:val="16"/>
        </w:rPr>
        <w:t>__</w:t>
      </w:r>
      <w:r w:rsidR="009855B4" w:rsidRPr="00752056">
        <w:rPr>
          <w:rFonts w:ascii="Times New Roman" w:hAnsi="Times New Roman" w:cs="Times New Roman"/>
          <w:sz w:val="16"/>
          <w:szCs w:val="16"/>
        </w:rPr>
        <w:t>_ человек, количество собственников _____</w:t>
      </w:r>
      <w:r w:rsidR="009855B4">
        <w:rPr>
          <w:rFonts w:ascii="Times New Roman" w:hAnsi="Times New Roman" w:cs="Times New Roman"/>
          <w:sz w:val="16"/>
          <w:szCs w:val="16"/>
        </w:rPr>
        <w:t>_</w:t>
      </w:r>
      <w:r w:rsidR="009855B4" w:rsidRPr="00752056">
        <w:rPr>
          <w:rFonts w:ascii="Times New Roman" w:hAnsi="Times New Roman" w:cs="Times New Roman"/>
          <w:sz w:val="16"/>
          <w:szCs w:val="16"/>
        </w:rPr>
        <w:t>_ человек</w:t>
      </w:r>
      <w:proofErr w:type="gramStart"/>
      <w:r w:rsidR="009855B4" w:rsidRPr="00752056">
        <w:rPr>
          <w:rFonts w:ascii="Times New Roman" w:hAnsi="Times New Roman" w:cs="Times New Roman"/>
          <w:sz w:val="16"/>
          <w:szCs w:val="16"/>
        </w:rPr>
        <w:t>.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5. Доставка платежных документов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почтовому адресу ________________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адресу электронной почты 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 (без направления копии на бумажном носителе);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через личный кабинет потребителя на официальном сайте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752056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"Интернет" (далее - сеть Интернет);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иной способ, согласованный сторонами______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уведомления, направленные по электронной почте и (или) через личный кабинет потребителя на официальном сайте </w:t>
      </w:r>
      <w:r w:rsidR="002E1460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отправления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 поставщиком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на адрес электронной почты, предоставленный </w:t>
      </w:r>
      <w:r w:rsidR="002E1460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размещения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2E1460">
        <w:rPr>
          <w:rFonts w:ascii="Times New Roman" w:hAnsi="Times New Roman" w:cs="Times New Roman"/>
          <w:sz w:val="16"/>
          <w:szCs w:val="16"/>
        </w:rPr>
        <w:t>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 личном кабинете потребителя на официальном сайте </w:t>
      </w:r>
      <w:r w:rsidR="00894CE1">
        <w:rPr>
          <w:rFonts w:ascii="Times New Roman" w:hAnsi="Times New Roman" w:cs="Times New Roman"/>
          <w:sz w:val="16"/>
          <w:szCs w:val="16"/>
        </w:rPr>
        <w:t>АО «Читаэнергосбыт»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6. Расчетным периодом для оплаты </w:t>
      </w:r>
      <w:r w:rsidR="00961853" w:rsidRPr="00961853">
        <w:rPr>
          <w:rFonts w:ascii="Times New Roman" w:hAnsi="Times New Roman" w:cs="Times New Roman"/>
          <w:sz w:val="16"/>
          <w:szCs w:val="16"/>
        </w:rPr>
        <w:t xml:space="preserve">за 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является 1 календарный месяц (далее - расчетный период).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94CE1" w:rsidRDefault="000A148D" w:rsidP="00894CE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4CE1">
        <w:rPr>
          <w:rFonts w:ascii="Times New Roman" w:hAnsi="Times New Roman" w:cs="Times New Roman"/>
          <w:b/>
          <w:sz w:val="16"/>
          <w:szCs w:val="16"/>
        </w:rPr>
        <w:lastRenderedPageBreak/>
        <w:t>III. Обязанности и права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7.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осуществлять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производить расчет размера платы за </w:t>
      </w:r>
      <w:r w:rsidR="00894CE1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принимать от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</w:t>
      </w:r>
      <w:r w:rsidR="00894CE1">
        <w:rPr>
          <w:rFonts w:ascii="Times New Roman" w:hAnsi="Times New Roman" w:cs="Times New Roman"/>
          <w:sz w:val="16"/>
          <w:szCs w:val="16"/>
        </w:rPr>
        <w:t>ую энергию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82 - 85.3 Правил предоставления коммунальных услуг</w:t>
      </w:r>
      <w:r w:rsidR="00150EF6">
        <w:rPr>
          <w:rFonts w:ascii="Times New Roman" w:hAnsi="Times New Roman" w:cs="Times New Roman"/>
          <w:sz w:val="16"/>
          <w:szCs w:val="16"/>
        </w:rPr>
        <w:t xml:space="preserve">. </w:t>
      </w:r>
      <w:r w:rsidR="00150EF6" w:rsidRPr="00150EF6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752056">
        <w:rPr>
          <w:rFonts w:ascii="Times New Roman" w:hAnsi="Times New Roman" w:cs="Times New Roman"/>
          <w:sz w:val="16"/>
          <w:szCs w:val="16"/>
        </w:rPr>
        <w:t>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</w:t>
      </w:r>
      <w:r w:rsidR="00D64CFE">
        <w:rPr>
          <w:rFonts w:ascii="Times New Roman" w:hAnsi="Times New Roman" w:cs="Times New Roman"/>
          <w:sz w:val="16"/>
          <w:szCs w:val="16"/>
        </w:rPr>
        <w:t xml:space="preserve"> коммунальной</w:t>
      </w:r>
      <w:r w:rsidRPr="00752056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D64CFE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>, - также акта, фиксирующего вред, причиненный жизни, здоровью или имуществу потребителя;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д) обеспечить доставку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платежных документов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способом, определенным в пункте 5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нести иные обязанности,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8.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приостанавливать или ограничивать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по основаниям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устанавливать количество </w:t>
      </w:r>
      <w:r w:rsidR="00675B6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отребителей, проживающих (в том числе временно) </w:t>
      </w:r>
      <w:r w:rsidR="00D47AAE">
        <w:rPr>
          <w:rFonts w:ascii="Times New Roman" w:hAnsi="Times New Roman" w:cs="Times New Roman"/>
          <w:sz w:val="16"/>
          <w:szCs w:val="16"/>
        </w:rPr>
        <w:t>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D47AA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индивидуальными или общим (квартирным) приборами учета электрической энергии и составлять акт об установлении количества граждан, временно проживающих в жилом помещении, в порядке, предусмотренном пунктом 56.1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9. Потребитель 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своевременно и в полном объеме вносить </w:t>
      </w:r>
      <w:r w:rsidR="00894CE1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894CE1">
        <w:rPr>
          <w:rFonts w:ascii="Times New Roman" w:hAnsi="Times New Roman" w:cs="Times New Roman"/>
          <w:sz w:val="16"/>
          <w:szCs w:val="16"/>
        </w:rPr>
        <w:t>ему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894CE1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немедленно сообщать о них в</w:t>
      </w:r>
      <w:r w:rsidR="009855B4">
        <w:rPr>
          <w:rFonts w:ascii="Times New Roman" w:hAnsi="Times New Roman" w:cs="Times New Roman"/>
          <w:sz w:val="16"/>
          <w:szCs w:val="16"/>
        </w:rPr>
        <w:t xml:space="preserve"> аварийно-диспетчерскую службу</w:t>
      </w:r>
      <w:r w:rsidRPr="00752056">
        <w:rPr>
          <w:rFonts w:ascii="Times New Roman" w:hAnsi="Times New Roman" w:cs="Times New Roman"/>
          <w:sz w:val="16"/>
          <w:szCs w:val="16"/>
        </w:rPr>
        <w:t>, а при наличии возможности - принимать все меры по устранению таких неисправностей, пожара и аварий;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в) обеспечить оснащение жилого помещения приборами учета </w:t>
      </w:r>
      <w:r w:rsidR="00894CE1" w:rsidRPr="00E60EB4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E60EB4">
        <w:rPr>
          <w:rFonts w:ascii="Times New Roman" w:hAnsi="Times New Roman" w:cs="Times New Roman"/>
          <w:sz w:val="16"/>
          <w:szCs w:val="16"/>
        </w:rPr>
        <w:t>, а также ввод в эксплуатацию установленного прибора учета,</w:t>
      </w:r>
      <w:r w:rsidR="00150EF6" w:rsidRPr="00E60EB4">
        <w:t xml:space="preserve"> </w:t>
      </w:r>
      <w:r w:rsidR="00150EF6" w:rsidRPr="00E60EB4">
        <w:rPr>
          <w:rFonts w:ascii="Times New Roman" w:hAnsi="Times New Roman" w:cs="Times New Roman"/>
          <w:sz w:val="16"/>
          <w:szCs w:val="16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</w:t>
      </w:r>
      <w:r w:rsidRPr="00E60EB4">
        <w:rPr>
          <w:rFonts w:ascii="Times New Roman" w:hAnsi="Times New Roman" w:cs="Times New Roman"/>
          <w:sz w:val="16"/>
          <w:szCs w:val="16"/>
        </w:rPr>
        <w:t xml:space="preserve">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в случае выхода прибора учета из строя (неисправности), в том числе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межповерочного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интервала поверки прибора учета незамедлительно известить об этом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и сообщить показания прибора учета на момент его выхода из строя (возникновения неисправности);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д) в случае, если требуется проведение демонтажа прибора учета, известить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е) допускать представителя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в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для снятия показаний приборов учета и распределителей, проверки их состояния, факта их наличия или отсутствия, а </w:t>
      </w:r>
      <w:r w:rsidR="00675B6E">
        <w:rPr>
          <w:rFonts w:ascii="Times New Roman" w:hAnsi="Times New Roman" w:cs="Times New Roman"/>
          <w:sz w:val="16"/>
          <w:szCs w:val="16"/>
        </w:rPr>
        <w:t>также достоверности переданных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ж) информировать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675B6E">
        <w:rPr>
          <w:rFonts w:ascii="Times New Roman" w:hAnsi="Times New Roman" w:cs="Times New Roman"/>
          <w:sz w:val="16"/>
          <w:szCs w:val="16"/>
        </w:rPr>
        <w:t>ле временно) 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675B6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прибором учета, не позднее 5 рабочих дней со дня произошедших изменений;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з) возмещать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 xml:space="preserve">расходы, связанные с введением ограничения, приостановлением и возобновлением предоставления </w:t>
      </w:r>
      <w:r w:rsidR="00675B6E" w:rsidRPr="00675B6E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размере,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и) не осуществлять действия, предусмотренные пунктом 35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к) нести иные обязанности, предусмотренные законодательством Российской Федерации.</w:t>
      </w:r>
    </w:p>
    <w:p w:rsidR="000A148D" w:rsidRPr="00A1439C" w:rsidRDefault="000A148D" w:rsidP="002E146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39C">
        <w:rPr>
          <w:rFonts w:ascii="Times New Roman" w:hAnsi="Times New Roman" w:cs="Times New Roman"/>
          <w:b/>
          <w:sz w:val="16"/>
          <w:szCs w:val="16"/>
        </w:rPr>
        <w:lastRenderedPageBreak/>
        <w:t>10. Потребитель 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получать в необходимых объемах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</w:t>
      </w:r>
      <w:r w:rsidR="00487633">
        <w:rPr>
          <w:rFonts w:ascii="Times New Roman" w:hAnsi="Times New Roman" w:cs="Times New Roman"/>
          <w:sz w:val="16"/>
          <w:szCs w:val="16"/>
        </w:rPr>
        <w:t>ую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487633">
        <w:rPr>
          <w:rFonts w:ascii="Times New Roman" w:hAnsi="Times New Roman" w:cs="Times New Roman"/>
          <w:sz w:val="16"/>
          <w:szCs w:val="16"/>
        </w:rPr>
        <w:t>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надлежащего качества;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наличии прибора учета ежемесячно снимать его показания и передавать их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>или уполномоченному ею лицу;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получать от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сведения о правильности исчисления предъявленного к уплате размера 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(отсутствии) задолженности или переплаты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оснований и правильности начисления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неустоек (штрафов, пеней);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требовать от </w:t>
      </w:r>
      <w:r w:rsidR="00487633" w:rsidRPr="00487633">
        <w:rPr>
          <w:rFonts w:ascii="Times New Roman" w:hAnsi="Times New Roman" w:cs="Times New Roman"/>
          <w:sz w:val="16"/>
          <w:szCs w:val="16"/>
        </w:rPr>
        <w:t>Гарантирующе</w:t>
      </w:r>
      <w:r w:rsidR="00487633">
        <w:rPr>
          <w:rFonts w:ascii="Times New Roman" w:hAnsi="Times New Roman" w:cs="Times New Roman"/>
          <w:sz w:val="16"/>
          <w:szCs w:val="16"/>
        </w:rPr>
        <w:t>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изменения размера платы за </w:t>
      </w:r>
      <w:r w:rsidR="008B4119" w:rsidRPr="008B4119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случаях и порядке, которые установлены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осуществлять иные права,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B4119" w:rsidRDefault="000A148D" w:rsidP="008B41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4119">
        <w:rPr>
          <w:rFonts w:ascii="Times New Roman" w:hAnsi="Times New Roman" w:cs="Times New Roman"/>
          <w:b/>
          <w:sz w:val="16"/>
          <w:szCs w:val="16"/>
        </w:rPr>
        <w:t xml:space="preserve">IV. Учет объема (количества) 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8B4119">
        <w:rPr>
          <w:rFonts w:ascii="Times New Roman" w:hAnsi="Times New Roman" w:cs="Times New Roman"/>
          <w:b/>
          <w:sz w:val="16"/>
          <w:szCs w:val="16"/>
        </w:rPr>
        <w:t>ой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b/>
          <w:sz w:val="16"/>
          <w:szCs w:val="16"/>
        </w:rPr>
        <w:t>и</w:t>
      </w:r>
      <w:r w:rsidRPr="008B4119">
        <w:rPr>
          <w:rFonts w:ascii="Times New Roman" w:hAnsi="Times New Roman" w:cs="Times New Roman"/>
          <w:b/>
          <w:sz w:val="16"/>
          <w:szCs w:val="16"/>
        </w:rPr>
        <w:t>, предоставленной потребителю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11. Учет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12. В отсутствие приборов учета определение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в порядке, предусмотренном законодательством Российской Федерации.</w:t>
      </w:r>
    </w:p>
    <w:p w:rsidR="000A148D" w:rsidRPr="00CD522A" w:rsidRDefault="000A148D" w:rsidP="002E1460">
      <w:pPr>
        <w:jc w:val="both"/>
      </w:pPr>
      <w:r w:rsidRPr="00752056">
        <w:rPr>
          <w:rFonts w:ascii="Times New Roman" w:hAnsi="Times New Roman" w:cs="Times New Roman"/>
          <w:sz w:val="16"/>
          <w:szCs w:val="16"/>
        </w:rPr>
        <w:t xml:space="preserve">13. При определении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показания приборов учета</w:t>
      </w:r>
      <w:r w:rsidR="00FA3662">
        <w:rPr>
          <w:rFonts w:ascii="Times New Roman" w:hAnsi="Times New Roman" w:cs="Times New Roman"/>
          <w:sz w:val="16"/>
          <w:szCs w:val="16"/>
        </w:rPr>
        <w:t>, переданные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CD522A" w:rsidRPr="00CD522A">
        <w:t xml:space="preserve"> </w:t>
      </w:r>
      <w:r w:rsidR="00CD522A" w:rsidRPr="00CD522A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V. Размер платы за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 xml:space="preserve">электрическую энергию </w:t>
      </w:r>
      <w:r w:rsidRPr="00F571DF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14. Размер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15. Плата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вносится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отребителем </w:t>
      </w:r>
      <w:r w:rsidR="00F571DF">
        <w:rPr>
          <w:rFonts w:ascii="Times New Roman" w:hAnsi="Times New Roman" w:cs="Times New Roman"/>
          <w:sz w:val="16"/>
          <w:szCs w:val="16"/>
        </w:rPr>
        <w:t>Гарантирующему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F571DF">
        <w:rPr>
          <w:rFonts w:ascii="Times New Roman" w:hAnsi="Times New Roman" w:cs="Times New Roman"/>
          <w:sz w:val="16"/>
          <w:szCs w:val="16"/>
        </w:rPr>
        <w:t>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в порядке и сроки,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16. Потребитель вправе осуществлять предварительную оплату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счет будущих расчетных периодов.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17. В случае принятия в субъекте Российской Федерации решения об установлении социальной нормы потребления электрической энергии (мощности) размер </w:t>
      </w:r>
      <w:r w:rsidRPr="001B6CF0">
        <w:rPr>
          <w:rFonts w:ascii="Times New Roman" w:hAnsi="Times New Roman" w:cs="Times New Roman"/>
          <w:sz w:val="16"/>
          <w:szCs w:val="16"/>
        </w:rPr>
        <w:t xml:space="preserve">платы за </w:t>
      </w:r>
      <w:r w:rsidR="001B6CF0" w:rsidRPr="001B6CF0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1B6CF0">
        <w:rPr>
          <w:rFonts w:ascii="Times New Roman" w:hAnsi="Times New Roman" w:cs="Times New Roman"/>
          <w:sz w:val="16"/>
          <w:szCs w:val="16"/>
        </w:rPr>
        <w:t>рассчитывается по це</w:t>
      </w:r>
      <w:r w:rsidRPr="00752056">
        <w:rPr>
          <w:rFonts w:ascii="Times New Roman" w:hAnsi="Times New Roman" w:cs="Times New Roman"/>
          <w:sz w:val="16"/>
          <w:szCs w:val="16"/>
        </w:rPr>
        <w:t>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производит перерасчет и (или) доначисление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порядке, предусмотренном Правилами предоставления коммунальных услуг.</w:t>
      </w:r>
      <w:r w:rsidRPr="00752056">
        <w:rPr>
          <w:rFonts w:ascii="Times New Roman" w:hAnsi="Times New Roman" w:cs="Times New Roman"/>
          <w:sz w:val="16"/>
          <w:szCs w:val="16"/>
        </w:rPr>
        <w:cr/>
      </w: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VI. Ограничение, приостановление, возобновление предоставления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F571DF">
        <w:rPr>
          <w:rFonts w:ascii="Times New Roman" w:hAnsi="Times New Roman" w:cs="Times New Roman"/>
          <w:b/>
          <w:sz w:val="16"/>
          <w:szCs w:val="16"/>
        </w:rPr>
        <w:t>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19.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 ограничение, приостановление, возобновление предоставления </w:t>
      </w:r>
      <w:r w:rsidR="00F571DF">
        <w:rPr>
          <w:rFonts w:ascii="Times New Roman" w:hAnsi="Times New Roman" w:cs="Times New Roman"/>
          <w:sz w:val="16"/>
          <w:szCs w:val="16"/>
        </w:rPr>
        <w:t>электрической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F571DF">
        <w:rPr>
          <w:rFonts w:ascii="Times New Roman" w:hAnsi="Times New Roman" w:cs="Times New Roman"/>
          <w:sz w:val="16"/>
          <w:szCs w:val="16"/>
        </w:rPr>
        <w:t>и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20. Уведомление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о введении ограничения или приостановлении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21. При ограничении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>
        <w:rPr>
          <w:rFonts w:ascii="Times New Roman" w:hAnsi="Times New Roman" w:cs="Times New Roman"/>
          <w:sz w:val="16"/>
          <w:szCs w:val="16"/>
        </w:rPr>
        <w:t>Гарантирующий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временно уменьшает объем (количество) подачи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(или) вводит график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течение суток.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При приостановлении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 w:rsidRPr="009E4E87">
        <w:rPr>
          <w:rFonts w:ascii="Times New Roman" w:hAnsi="Times New Roman" w:cs="Times New Roman"/>
          <w:sz w:val="16"/>
          <w:szCs w:val="16"/>
        </w:rPr>
        <w:t>Гарантирующий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временн</w:t>
      </w:r>
      <w:r w:rsidR="009E4E87">
        <w:rPr>
          <w:rFonts w:ascii="Times New Roman" w:hAnsi="Times New Roman" w:cs="Times New Roman"/>
          <w:sz w:val="16"/>
          <w:szCs w:val="16"/>
        </w:rPr>
        <w:t>о прекращает ее предоставление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отребителю.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22. Предоставление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возмещения расходов </w:t>
      </w:r>
      <w:r w:rsidR="009E4E87">
        <w:rPr>
          <w:rFonts w:ascii="Times New Roman" w:hAnsi="Times New Roman" w:cs="Times New Roman"/>
          <w:sz w:val="16"/>
          <w:szCs w:val="16"/>
        </w:rPr>
        <w:t>Гарантирующему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9E4E87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, связанных с введением ограничения, приостановлением и возобновлением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порядке и размере, которые установлены законодательством Российской Федерации.</w:t>
      </w:r>
    </w:p>
    <w:p w:rsidR="000A148D" w:rsidRPr="009E4E87" w:rsidRDefault="000A148D" w:rsidP="009E4E8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4E87">
        <w:rPr>
          <w:rFonts w:ascii="Times New Roman" w:hAnsi="Times New Roman" w:cs="Times New Roman"/>
          <w:b/>
          <w:sz w:val="16"/>
          <w:szCs w:val="16"/>
        </w:rPr>
        <w:t>VII. Ответственность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24.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="00F454F4">
        <w:rPr>
          <w:rFonts w:ascii="Times New Roman" w:hAnsi="Times New Roman" w:cs="Times New Roman"/>
          <w:sz w:val="16"/>
          <w:szCs w:val="16"/>
        </w:rPr>
        <w:t xml:space="preserve">несет ответственность за нарушение качества предоставления Потребителю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F454F4">
        <w:rPr>
          <w:rFonts w:ascii="Times New Roman" w:hAnsi="Times New Roman" w:cs="Times New Roman"/>
          <w:sz w:val="16"/>
          <w:szCs w:val="16"/>
        </w:rPr>
        <w:t xml:space="preserve">в пределах границ балансовой принадлежности объектов электросетевого хозяйства сетевой организации. Наличие оснований и размер ответственности гарантирующего поставщика перед потребителем определяются в соответствии с гражданским </w:t>
      </w:r>
      <w:r w:rsidR="00F454F4" w:rsidRPr="00752056">
        <w:rPr>
          <w:rFonts w:ascii="Times New Roman" w:hAnsi="Times New Roman" w:cs="Times New Roman"/>
          <w:sz w:val="16"/>
          <w:szCs w:val="16"/>
        </w:rPr>
        <w:t>законодательством Российской Федерации</w:t>
      </w:r>
      <w:r w:rsidR="00F454F4">
        <w:rPr>
          <w:rFonts w:ascii="Times New Roman" w:hAnsi="Times New Roman" w:cs="Times New Roman"/>
          <w:sz w:val="16"/>
          <w:szCs w:val="16"/>
        </w:rPr>
        <w:t xml:space="preserve"> и законодательством </w:t>
      </w:r>
      <w:r w:rsidR="00F454F4" w:rsidRPr="00752056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="00F454F4">
        <w:rPr>
          <w:rFonts w:ascii="Times New Roman" w:hAnsi="Times New Roman" w:cs="Times New Roman"/>
          <w:sz w:val="16"/>
          <w:szCs w:val="16"/>
        </w:rPr>
        <w:t xml:space="preserve"> об электроэнергетике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25. Потребитель несет ответственность за невнесение, несвоевременное внесение платы за </w:t>
      </w:r>
      <w:r w:rsidR="009E4E87">
        <w:rPr>
          <w:rFonts w:ascii="Times New Roman" w:hAnsi="Times New Roman" w:cs="Times New Roman"/>
          <w:sz w:val="16"/>
          <w:szCs w:val="16"/>
        </w:rPr>
        <w:t>электрическую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(или) внесение такой платы не в полном объеме в виде уплаты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пени в размере,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VIII. Порядок разрешения споров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IX. Действие, изменение и расторжение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ресурсоснабжающей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X. Заключительные положения</w:t>
      </w:r>
    </w:p>
    <w:p w:rsidR="000A148D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D47AAE" w:rsidRPr="00A776B4" w:rsidRDefault="00D47AAE" w:rsidP="00D47AAE">
      <w:pPr>
        <w:pStyle w:val="Default"/>
        <w:jc w:val="center"/>
        <w:rPr>
          <w:b/>
          <w:bCs/>
          <w:color w:val="auto"/>
          <w:sz w:val="15"/>
          <w:szCs w:val="15"/>
        </w:rPr>
      </w:pPr>
      <w:r w:rsidRPr="00A776B4">
        <w:rPr>
          <w:b/>
          <w:bCs/>
          <w:color w:val="auto"/>
          <w:sz w:val="15"/>
          <w:szCs w:val="15"/>
        </w:rPr>
        <w:t>Х</w:t>
      </w:r>
      <w:r>
        <w:rPr>
          <w:b/>
          <w:bCs/>
          <w:color w:val="auto"/>
          <w:sz w:val="15"/>
          <w:szCs w:val="15"/>
          <w:lang w:val="en-US"/>
        </w:rPr>
        <w:t>I</w:t>
      </w:r>
      <w:r w:rsidRPr="00A776B4">
        <w:rPr>
          <w:b/>
          <w:bCs/>
          <w:color w:val="auto"/>
          <w:sz w:val="15"/>
          <w:szCs w:val="15"/>
        </w:rPr>
        <w:t>. Адреса и реквизиты Сторон</w:t>
      </w:r>
    </w:p>
    <w:p w:rsidR="00D47AAE" w:rsidRPr="00A776B4" w:rsidRDefault="00D47AAE" w:rsidP="00D47AAE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D47AAE" w:rsidRPr="00A776B4" w:rsidRDefault="00D47AAE" w:rsidP="00D47AAE">
      <w:pPr>
        <w:pStyle w:val="Default"/>
        <w:jc w:val="both"/>
        <w:rPr>
          <w:b/>
          <w:sz w:val="15"/>
          <w:szCs w:val="15"/>
        </w:rPr>
      </w:pPr>
      <w:r w:rsidRPr="00A776B4">
        <w:rPr>
          <w:b/>
          <w:sz w:val="15"/>
          <w:szCs w:val="15"/>
        </w:rPr>
        <w:t>Гарантирующий поставщик: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ИНН 7536066430 КПП 753601001    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Акционерное общество «Читаэнергосбыт»    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Расчетный счет № 40702810414000000990    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БИК 048142744    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Ф-л Азиатско-Тихоокеанский Банк АО г. Улан-Удэ    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Кор/ </w:t>
      </w:r>
      <w:proofErr w:type="spellStart"/>
      <w:r>
        <w:rPr>
          <w:sz w:val="15"/>
          <w:szCs w:val="15"/>
        </w:rPr>
        <w:t>сч</w:t>
      </w:r>
      <w:proofErr w:type="spellEnd"/>
      <w:r>
        <w:rPr>
          <w:sz w:val="15"/>
          <w:szCs w:val="15"/>
        </w:rPr>
        <w:t>. № 30101810700000000744</w:t>
      </w:r>
    </w:p>
    <w:p w:rsidR="00AA548A" w:rsidRDefault="00AA548A" w:rsidP="00AA548A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Контактный телефон: 8 (3022) 23-11-23, Адрес электронной почты: </w:t>
      </w:r>
      <w:hyperlink r:id="rId6" w:history="1">
        <w:r>
          <w:rPr>
            <w:rStyle w:val="a3"/>
            <w:sz w:val="15"/>
            <w:szCs w:val="15"/>
          </w:rPr>
          <w:t>delo@e-sbyt.ru</w:t>
        </w:r>
      </w:hyperlink>
    </w:p>
    <w:p w:rsidR="00D47AAE" w:rsidRDefault="00D47AAE" w:rsidP="002E78F5">
      <w:pPr>
        <w:pStyle w:val="Default"/>
        <w:jc w:val="both"/>
        <w:rPr>
          <w:sz w:val="15"/>
          <w:szCs w:val="15"/>
        </w:rPr>
      </w:pPr>
    </w:p>
    <w:p w:rsidR="00C24E5A" w:rsidRDefault="00C24E5A" w:rsidP="002E78F5">
      <w:pPr>
        <w:pStyle w:val="Default"/>
        <w:jc w:val="both"/>
        <w:rPr>
          <w:sz w:val="15"/>
          <w:szCs w:val="15"/>
        </w:rPr>
      </w:pPr>
    </w:p>
    <w:p w:rsidR="00C24E5A" w:rsidRDefault="00C24E5A" w:rsidP="002E78F5">
      <w:pPr>
        <w:pStyle w:val="Default"/>
        <w:jc w:val="both"/>
        <w:rPr>
          <w:sz w:val="15"/>
          <w:szCs w:val="15"/>
        </w:rPr>
      </w:pPr>
    </w:p>
    <w:p w:rsidR="00C24E5A" w:rsidRPr="00E7668D" w:rsidRDefault="00C24E5A" w:rsidP="002E78F5">
      <w:pPr>
        <w:pStyle w:val="Default"/>
        <w:jc w:val="both"/>
        <w:rPr>
          <w:b/>
          <w:bCs/>
          <w:color w:val="auto"/>
        </w:rPr>
      </w:pPr>
    </w:p>
    <w:p w:rsidR="00D47AAE" w:rsidRDefault="00D47AAE" w:rsidP="00D47AAE">
      <w:pPr>
        <w:pStyle w:val="Default"/>
        <w:jc w:val="both"/>
        <w:rPr>
          <w:sz w:val="16"/>
          <w:szCs w:val="16"/>
        </w:rPr>
      </w:pPr>
      <w:r w:rsidRPr="00A776B4">
        <w:rPr>
          <w:sz w:val="15"/>
          <w:szCs w:val="15"/>
        </w:rPr>
        <w:t>Подпись</w:t>
      </w:r>
      <w:r>
        <w:rPr>
          <w:sz w:val="16"/>
          <w:szCs w:val="16"/>
        </w:rPr>
        <w:t>___________________(__________________________________)</w:t>
      </w:r>
    </w:p>
    <w:p w:rsidR="00D47AAE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contextualSpacing/>
        <w:jc w:val="both"/>
        <w:rPr>
          <w:sz w:val="30"/>
          <w:szCs w:val="30"/>
        </w:rPr>
      </w:pPr>
      <w:r w:rsidRPr="00A776B4">
        <w:rPr>
          <w:b/>
          <w:sz w:val="15"/>
          <w:szCs w:val="15"/>
        </w:rPr>
        <w:t>Потребитель:</w:t>
      </w:r>
      <w:r w:rsidRPr="00050EC4">
        <w:rPr>
          <w:b/>
          <w:sz w:val="16"/>
          <w:szCs w:val="16"/>
        </w:rPr>
        <w:t xml:space="preserve"> </w:t>
      </w:r>
      <w:r w:rsidRPr="009E1C88">
        <w:rPr>
          <w:sz w:val="30"/>
          <w:szCs w:val="30"/>
        </w:rPr>
        <w:t>____________________________________</w:t>
      </w:r>
      <w:r w:rsidR="00FA3662">
        <w:rPr>
          <w:sz w:val="30"/>
          <w:szCs w:val="30"/>
        </w:rPr>
        <w:t>__</w:t>
      </w:r>
      <w:r w:rsidRPr="009E1C88">
        <w:rPr>
          <w:sz w:val="30"/>
          <w:szCs w:val="30"/>
        </w:rPr>
        <w:t>_</w:t>
      </w:r>
      <w:r>
        <w:rPr>
          <w:sz w:val="30"/>
          <w:szCs w:val="30"/>
        </w:rPr>
        <w:t>____</w:t>
      </w:r>
      <w:r w:rsidRPr="009E1C88">
        <w:rPr>
          <w:sz w:val="30"/>
          <w:szCs w:val="30"/>
        </w:rPr>
        <w:t>________________________</w:t>
      </w:r>
    </w:p>
    <w:p w:rsidR="00D47AAE" w:rsidRDefault="00D47AAE" w:rsidP="00D47AAE">
      <w:pPr>
        <w:pStyle w:val="Default"/>
        <w:ind w:left="2832" w:firstLine="708"/>
        <w:contextualSpacing/>
        <w:jc w:val="both"/>
        <w:rPr>
          <w:sz w:val="18"/>
          <w:szCs w:val="18"/>
        </w:rPr>
      </w:pPr>
      <w:r>
        <w:rPr>
          <w:sz w:val="12"/>
          <w:szCs w:val="12"/>
        </w:rPr>
        <w:t xml:space="preserve">            (адрес проживания)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</w:t>
      </w:r>
      <w:r w:rsidRPr="009E1C88">
        <w:rPr>
          <w:sz w:val="30"/>
          <w:szCs w:val="30"/>
        </w:rPr>
        <w:t>_____________________</w:t>
      </w:r>
    </w:p>
    <w:p w:rsidR="00D47AAE" w:rsidRPr="0033492A" w:rsidRDefault="00D47AAE" w:rsidP="00D47AAE">
      <w:pPr>
        <w:pStyle w:val="Default"/>
        <w:ind w:left="2832" w:firstLine="708"/>
        <w:jc w:val="both"/>
        <w:rPr>
          <w:sz w:val="37"/>
          <w:szCs w:val="37"/>
        </w:rPr>
      </w:pPr>
      <w:r>
        <w:rPr>
          <w:sz w:val="12"/>
          <w:szCs w:val="12"/>
        </w:rPr>
        <w:t xml:space="preserve">                  (паспортные данные)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</w:t>
      </w:r>
      <w:r w:rsidRPr="009E1C88">
        <w:rPr>
          <w:sz w:val="30"/>
          <w:szCs w:val="30"/>
        </w:rPr>
        <w:t>___________________________</w:t>
      </w:r>
    </w:p>
    <w:p w:rsidR="00D47AAE" w:rsidRDefault="00D47AAE" w:rsidP="00FA3662">
      <w:pPr>
        <w:pStyle w:val="Default"/>
        <w:jc w:val="center"/>
        <w:rPr>
          <w:sz w:val="28"/>
          <w:szCs w:val="28"/>
        </w:rPr>
      </w:pPr>
      <w:r>
        <w:rPr>
          <w:sz w:val="12"/>
          <w:szCs w:val="12"/>
        </w:rPr>
        <w:t>(контактный телефон, адрес электронной почты)</w:t>
      </w:r>
    </w:p>
    <w:p w:rsidR="00D47AAE" w:rsidRPr="009E1C88" w:rsidRDefault="00D47AAE" w:rsidP="00D47AAE">
      <w:pPr>
        <w:pStyle w:val="Default"/>
        <w:jc w:val="both"/>
        <w:rPr>
          <w:sz w:val="18"/>
          <w:szCs w:val="18"/>
        </w:rPr>
      </w:pPr>
    </w:p>
    <w:p w:rsidR="00D47AAE" w:rsidRDefault="00D47AAE" w:rsidP="00D47AAE">
      <w:pPr>
        <w:pStyle w:val="Default"/>
        <w:jc w:val="both"/>
        <w:rPr>
          <w:sz w:val="18"/>
          <w:szCs w:val="18"/>
        </w:rPr>
      </w:pPr>
      <w:r w:rsidRPr="00A776B4">
        <w:rPr>
          <w:sz w:val="15"/>
          <w:szCs w:val="15"/>
        </w:rPr>
        <w:t>Подпись</w:t>
      </w:r>
      <w:r w:rsidRPr="00DA6418">
        <w:rPr>
          <w:sz w:val="28"/>
          <w:szCs w:val="28"/>
        </w:rPr>
        <w:t>___________________</w:t>
      </w:r>
      <w:r w:rsidRPr="00DA6418">
        <w:rPr>
          <w:sz w:val="18"/>
          <w:szCs w:val="18"/>
        </w:rPr>
        <w:t>(</w:t>
      </w:r>
      <w:r w:rsidRPr="00DA6418">
        <w:rPr>
          <w:sz w:val="28"/>
          <w:szCs w:val="28"/>
        </w:rPr>
        <w:t>__________________</w:t>
      </w:r>
      <w:r w:rsidRPr="00DA6418">
        <w:rPr>
          <w:sz w:val="18"/>
          <w:szCs w:val="18"/>
        </w:rPr>
        <w:t>)</w:t>
      </w:r>
    </w:p>
    <w:p w:rsidR="00D47AAE" w:rsidRPr="00752056" w:rsidRDefault="00D47AAE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611B" w:rsidRPr="00752056" w:rsidRDefault="0073611B">
      <w:pPr>
        <w:rPr>
          <w:rFonts w:ascii="Times New Roman" w:hAnsi="Times New Roman" w:cs="Times New Roman"/>
          <w:sz w:val="16"/>
          <w:szCs w:val="16"/>
        </w:rPr>
      </w:pPr>
    </w:p>
    <w:sectPr w:rsidR="0073611B" w:rsidRPr="00752056" w:rsidSect="00FF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D"/>
    <w:rsid w:val="00027D77"/>
    <w:rsid w:val="000A148D"/>
    <w:rsid w:val="000B6234"/>
    <w:rsid w:val="00150EF6"/>
    <w:rsid w:val="001A4666"/>
    <w:rsid w:val="001B6CF0"/>
    <w:rsid w:val="002B3028"/>
    <w:rsid w:val="002E1460"/>
    <w:rsid w:val="002E78F5"/>
    <w:rsid w:val="00441B64"/>
    <w:rsid w:val="00487633"/>
    <w:rsid w:val="00515661"/>
    <w:rsid w:val="00616D1E"/>
    <w:rsid w:val="00675B6E"/>
    <w:rsid w:val="0073611B"/>
    <w:rsid w:val="007468D8"/>
    <w:rsid w:val="00752056"/>
    <w:rsid w:val="007C3A9E"/>
    <w:rsid w:val="00894CE1"/>
    <w:rsid w:val="008B4119"/>
    <w:rsid w:val="00961853"/>
    <w:rsid w:val="00981E26"/>
    <w:rsid w:val="009855B4"/>
    <w:rsid w:val="009E4E87"/>
    <w:rsid w:val="009E63C6"/>
    <w:rsid w:val="00A1439C"/>
    <w:rsid w:val="00A94BBF"/>
    <w:rsid w:val="00AA548A"/>
    <w:rsid w:val="00B1758D"/>
    <w:rsid w:val="00C24E5A"/>
    <w:rsid w:val="00CD522A"/>
    <w:rsid w:val="00D47AAE"/>
    <w:rsid w:val="00D64CFE"/>
    <w:rsid w:val="00E60EB4"/>
    <w:rsid w:val="00E669A8"/>
    <w:rsid w:val="00F454F4"/>
    <w:rsid w:val="00F571DF"/>
    <w:rsid w:val="00FA3662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o@e-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B185-8CC7-44ED-9023-658A90D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Апциаури</dc:creator>
  <cp:keywords/>
  <dc:description/>
  <cp:lastModifiedBy>Вера Цай</cp:lastModifiedBy>
  <cp:revision>4</cp:revision>
  <dcterms:created xsi:type="dcterms:W3CDTF">2023-07-18T05:19:00Z</dcterms:created>
  <dcterms:modified xsi:type="dcterms:W3CDTF">2024-12-13T00:55:00Z</dcterms:modified>
</cp:coreProperties>
</file>