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4FF" w:rsidRPr="00436367" w:rsidRDefault="000944FF" w:rsidP="00874D1F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</w:rPr>
      </w:pPr>
      <w:r w:rsidRPr="00436367">
        <w:rPr>
          <w:rFonts w:ascii="Times New Roman" w:eastAsia="Times New Roman" w:hAnsi="Times New Roman"/>
          <w:b/>
          <w:sz w:val="24"/>
          <w:szCs w:val="24"/>
        </w:rPr>
        <w:t xml:space="preserve">Перечень калькуляций на услуги, предоставляемые </w:t>
      </w:r>
      <w:r w:rsidRPr="00436367">
        <w:rPr>
          <w:rFonts w:ascii="Times New Roman" w:eastAsia="Times New Roman" w:hAnsi="Times New Roman" w:cstheme="minorBidi"/>
          <w:b/>
          <w:sz w:val="24"/>
          <w:szCs w:val="24"/>
        </w:rPr>
        <w:t>АО «</w:t>
      </w:r>
      <w:proofErr w:type="spellStart"/>
      <w:r w:rsidRPr="00436367">
        <w:rPr>
          <w:rFonts w:ascii="Times New Roman" w:eastAsia="Times New Roman" w:hAnsi="Times New Roman" w:cstheme="minorBidi"/>
          <w:b/>
          <w:sz w:val="24"/>
          <w:szCs w:val="24"/>
        </w:rPr>
        <w:t>Читаэнергосбыт</w:t>
      </w:r>
      <w:proofErr w:type="spellEnd"/>
      <w:r w:rsidRPr="00436367">
        <w:rPr>
          <w:rFonts w:ascii="Times New Roman" w:eastAsia="Times New Roman" w:hAnsi="Times New Roman" w:cstheme="minorBidi"/>
          <w:b/>
          <w:sz w:val="24"/>
          <w:szCs w:val="24"/>
        </w:rPr>
        <w:t>»</w:t>
      </w:r>
    </w:p>
    <w:p w:rsidR="000944FF" w:rsidRPr="00436367" w:rsidRDefault="000944FF" w:rsidP="00874D1F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</w:rPr>
      </w:pPr>
      <w:r w:rsidRPr="00436367">
        <w:rPr>
          <w:rFonts w:ascii="Times New Roman" w:eastAsia="Times New Roman" w:hAnsi="Times New Roman" w:cstheme="minorBidi"/>
          <w:b/>
          <w:sz w:val="24"/>
          <w:szCs w:val="24"/>
        </w:rPr>
        <w:t xml:space="preserve">на территории Забайкальского края 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7098"/>
        <w:gridCol w:w="1407"/>
        <w:gridCol w:w="966"/>
        <w:gridCol w:w="26"/>
      </w:tblGrid>
      <w:tr w:rsidR="000944FF" w:rsidRPr="002420D7" w:rsidTr="00B1640E">
        <w:trPr>
          <w:gridAfter w:val="1"/>
          <w:wAfter w:w="26" w:type="dxa"/>
          <w:trHeight w:val="38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FF" w:rsidRPr="002420D7" w:rsidRDefault="000944FF" w:rsidP="000D6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20D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4FF" w:rsidRPr="002420D7" w:rsidRDefault="000944FF" w:rsidP="000D6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20D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4FF" w:rsidRPr="002420D7" w:rsidRDefault="000944FF" w:rsidP="000D6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20D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Стоимость, руб. с НДС</w:t>
            </w:r>
          </w:p>
        </w:tc>
      </w:tr>
      <w:tr w:rsidR="00874D1F" w:rsidRPr="002420D7" w:rsidTr="00B84B74">
        <w:trPr>
          <w:trHeight w:val="277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1F" w:rsidRPr="002420D7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D1F" w:rsidRPr="00B1640E" w:rsidRDefault="00874D1F" w:rsidP="000D6C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64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Распечатка 1 листа текста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D1F" w:rsidRPr="00874D1F" w:rsidRDefault="00874D1F" w:rsidP="00BD43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74D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BD43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74D1F" w:rsidRPr="002420D7" w:rsidTr="00B84B74">
        <w:trPr>
          <w:trHeight w:val="337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1F" w:rsidRPr="002420D7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D1F" w:rsidRPr="00B1640E" w:rsidRDefault="00874D1F" w:rsidP="000D6C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64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Набор 1 листа текста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D1F" w:rsidRPr="00874D1F" w:rsidRDefault="00BD4301" w:rsidP="000D6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874D1F" w:rsidRPr="002420D7" w:rsidTr="00710842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1F" w:rsidRPr="002420D7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D1F" w:rsidRPr="00B1640E" w:rsidRDefault="00874D1F" w:rsidP="000D6C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64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Ксерокопирование (за 1 лист)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D1F" w:rsidRPr="00874D1F" w:rsidRDefault="009D4451" w:rsidP="000D6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BD43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B1640E" w:rsidRPr="002420D7" w:rsidTr="00710842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40E" w:rsidRPr="002420D7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40E" w:rsidRPr="00B1640E" w:rsidRDefault="00B1640E" w:rsidP="000D6C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64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Сканирование 1 страницы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640E" w:rsidRPr="00874D1F" w:rsidRDefault="00BD4301" w:rsidP="000D6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874D1F" w:rsidRPr="002420D7" w:rsidTr="00710842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1F" w:rsidRPr="002420D7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D1F" w:rsidRPr="00980D58" w:rsidRDefault="00874D1F" w:rsidP="00F85508">
            <w:pPr>
              <w:spacing w:after="0" w:line="240" w:lineRule="auto"/>
            </w:pPr>
            <w:r w:rsidRPr="00B164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Отправка информации электронной почт</w:t>
            </w:r>
            <w:r w:rsidR="00F855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</w:t>
            </w:r>
            <w:r w:rsidR="00BD430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 20 Мб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D1F" w:rsidRPr="00874D1F" w:rsidRDefault="00BD4301" w:rsidP="000D6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</w:tr>
    </w:tbl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C1D7D" w:rsidRDefault="005C1D7D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4301" w:rsidRDefault="00BD4301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4543" w:rsidRDefault="00DA4543" w:rsidP="00874D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944FF" w:rsidRPr="00F43F6A" w:rsidRDefault="000944FF" w:rsidP="00BD4301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</w:rPr>
      </w:pPr>
      <w:r w:rsidRPr="00F43F6A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Перечень калькуляций на услуги, предоставляемые </w:t>
      </w:r>
      <w:r w:rsidR="00BD4301">
        <w:rPr>
          <w:rFonts w:ascii="Times New Roman" w:eastAsia="Times New Roman" w:hAnsi="Times New Roman" w:cstheme="minorBidi"/>
          <w:b/>
          <w:sz w:val="24"/>
          <w:szCs w:val="24"/>
        </w:rPr>
        <w:t>АО «</w:t>
      </w:r>
      <w:proofErr w:type="spellStart"/>
      <w:r w:rsidR="00BD4301">
        <w:rPr>
          <w:rFonts w:ascii="Times New Roman" w:eastAsia="Times New Roman" w:hAnsi="Times New Roman" w:cstheme="minorBidi"/>
          <w:b/>
          <w:sz w:val="24"/>
          <w:szCs w:val="24"/>
        </w:rPr>
        <w:t>Читаэнергосбыт</w:t>
      </w:r>
      <w:proofErr w:type="spellEnd"/>
      <w:r w:rsidR="00BD4301">
        <w:rPr>
          <w:rFonts w:ascii="Times New Roman" w:eastAsia="Times New Roman" w:hAnsi="Times New Roman" w:cstheme="minorBidi"/>
          <w:b/>
          <w:sz w:val="24"/>
          <w:szCs w:val="24"/>
        </w:rPr>
        <w:t>»</w:t>
      </w:r>
    </w:p>
    <w:p w:rsidR="000944FF" w:rsidRPr="00F43F6A" w:rsidRDefault="000944FF" w:rsidP="00BD4301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</w:rPr>
      </w:pPr>
      <w:r w:rsidRPr="00F43F6A">
        <w:rPr>
          <w:rFonts w:ascii="Times New Roman" w:eastAsia="Times New Roman" w:hAnsi="Times New Roman" w:cstheme="minorBidi"/>
          <w:b/>
          <w:sz w:val="24"/>
          <w:szCs w:val="24"/>
        </w:rPr>
        <w:t xml:space="preserve">на территории Забайкальского края </w:t>
      </w:r>
    </w:p>
    <w:tbl>
      <w:tblPr>
        <w:tblW w:w="1033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7938"/>
        <w:gridCol w:w="1817"/>
      </w:tblGrid>
      <w:tr w:rsidR="000944FF" w:rsidRPr="00F43F6A" w:rsidTr="00A5344D">
        <w:trPr>
          <w:trHeight w:val="741"/>
        </w:trPr>
        <w:tc>
          <w:tcPr>
            <w:tcW w:w="577" w:type="dxa"/>
            <w:vAlign w:val="center"/>
          </w:tcPr>
          <w:p w:rsidR="000944FF" w:rsidRPr="00F43F6A" w:rsidRDefault="000944FF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  <w:shd w:val="clear" w:color="auto" w:fill="auto"/>
            <w:vAlign w:val="center"/>
            <w:hideMark/>
          </w:tcPr>
          <w:p w:rsidR="000944FF" w:rsidRPr="00F43F6A" w:rsidRDefault="000944FF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1817" w:type="dxa"/>
            <w:shd w:val="clear" w:color="auto" w:fill="auto"/>
            <w:vAlign w:val="center"/>
            <w:hideMark/>
          </w:tcPr>
          <w:p w:rsidR="000944FF" w:rsidRPr="00F43F6A" w:rsidRDefault="000944FF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Стоимость, руб. с НДС</w:t>
            </w:r>
          </w:p>
        </w:tc>
      </w:tr>
      <w:tr w:rsidR="000944FF" w:rsidRPr="00F43F6A" w:rsidTr="00A5344D">
        <w:trPr>
          <w:trHeight w:val="269"/>
        </w:trPr>
        <w:tc>
          <w:tcPr>
            <w:tcW w:w="10332" w:type="dxa"/>
            <w:gridSpan w:val="3"/>
            <w:vAlign w:val="center"/>
          </w:tcPr>
          <w:p w:rsidR="000944FF" w:rsidRPr="00F43F6A" w:rsidRDefault="009C36F1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Монтаж и монтаж/демонтаж </w:t>
            </w:r>
            <w:r w:rsidRPr="007878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приборов учета до истечения их срока поверки или эксплуатации в случаях, не связанных с утратой, выходом из строя или неисправностью прибора учета, при обращении потребителя</w:t>
            </w:r>
          </w:p>
        </w:tc>
      </w:tr>
      <w:tr w:rsidR="00F77492" w:rsidRPr="00F43F6A" w:rsidTr="00392E74">
        <w:trPr>
          <w:trHeight w:val="416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shd w:val="clear" w:color="auto" w:fill="auto"/>
            <w:vAlign w:val="center"/>
            <w:hideMark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>Установка однофазных приборов учета без стоимости прибора учета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3 587</w:t>
            </w:r>
          </w:p>
        </w:tc>
      </w:tr>
      <w:tr w:rsidR="00F77492" w:rsidRPr="00F43F6A" w:rsidTr="00392E74">
        <w:trPr>
          <w:trHeight w:val="315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shd w:val="clear" w:color="auto" w:fill="auto"/>
            <w:vAlign w:val="center"/>
            <w:hideMark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>Замена однофазных приборов учета без стоимости прибора учета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F774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2 434</w:t>
            </w:r>
          </w:p>
        </w:tc>
      </w:tr>
      <w:tr w:rsidR="00F77492" w:rsidRPr="00F43F6A" w:rsidTr="00392E74">
        <w:trPr>
          <w:trHeight w:val="481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>Установка 3-фазных приборов учета прямого включения</w:t>
            </w:r>
            <w:r w:rsidR="00F85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508" w:rsidRPr="00676BF4">
              <w:rPr>
                <w:rFonts w:ascii="Times New Roman" w:hAnsi="Times New Roman"/>
                <w:sz w:val="24"/>
                <w:szCs w:val="24"/>
              </w:rPr>
              <w:t>без стоимости прибора учета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F774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8 070</w:t>
            </w:r>
          </w:p>
        </w:tc>
      </w:tr>
      <w:tr w:rsidR="00F77492" w:rsidRPr="00F43F6A" w:rsidTr="00392E74">
        <w:trPr>
          <w:trHeight w:val="315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 xml:space="preserve">Замена 3-фазных приборов учета </w:t>
            </w:r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>прямого</w:t>
            </w:r>
            <w:r w:rsidRPr="00676BF4">
              <w:rPr>
                <w:rFonts w:ascii="Times New Roman" w:hAnsi="Times New Roman"/>
                <w:sz w:val="24"/>
                <w:szCs w:val="24"/>
              </w:rPr>
              <w:t xml:space="preserve"> включения </w:t>
            </w:r>
            <w:r w:rsidR="00F85508" w:rsidRPr="00676BF4">
              <w:rPr>
                <w:rFonts w:ascii="Times New Roman" w:hAnsi="Times New Roman"/>
                <w:sz w:val="24"/>
                <w:szCs w:val="24"/>
              </w:rPr>
              <w:t>без стоимости прибора учета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F774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6 917</w:t>
            </w:r>
          </w:p>
        </w:tc>
      </w:tr>
      <w:tr w:rsidR="00F77492" w:rsidRPr="00F43F6A" w:rsidTr="00B933AD">
        <w:trPr>
          <w:trHeight w:val="315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shd w:val="clear" w:color="auto" w:fill="auto"/>
            <w:vAlign w:val="center"/>
            <w:hideMark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>Установка</w:t>
            </w:r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3-фазных приборов учета </w:t>
            </w:r>
            <w:proofErr w:type="spellStart"/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>полукосвенного</w:t>
            </w:r>
            <w:proofErr w:type="spellEnd"/>
            <w:r w:rsidRPr="00676BF4">
              <w:rPr>
                <w:rFonts w:ascii="Times New Roman" w:hAnsi="Times New Roman"/>
                <w:sz w:val="24"/>
                <w:szCs w:val="24"/>
              </w:rPr>
              <w:t xml:space="preserve"> включения</w:t>
            </w:r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r w:rsidRPr="00676BF4">
              <w:rPr>
                <w:rFonts w:ascii="Times New Roman" w:hAnsi="Times New Roman"/>
                <w:sz w:val="24"/>
                <w:szCs w:val="24"/>
              </w:rPr>
              <w:t>без установки трансформаторов тока</w:t>
            </w:r>
            <w:r w:rsidR="00F85508">
              <w:rPr>
                <w:rFonts w:ascii="Times New Roman" w:hAnsi="Times New Roman"/>
                <w:sz w:val="24"/>
                <w:szCs w:val="24"/>
              </w:rPr>
              <w:t>,</w:t>
            </w:r>
            <w:r w:rsidRPr="00676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508" w:rsidRPr="00676BF4">
              <w:rPr>
                <w:rFonts w:ascii="Times New Roman" w:hAnsi="Times New Roman"/>
                <w:sz w:val="24"/>
                <w:szCs w:val="24"/>
              </w:rPr>
              <w:t>без стоимости прибора учета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F77492" w:rsidRPr="00F77492" w:rsidRDefault="00BD4301" w:rsidP="00B9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8 070</w:t>
            </w:r>
          </w:p>
        </w:tc>
      </w:tr>
      <w:tr w:rsidR="00F77492" w:rsidRPr="00F43F6A" w:rsidTr="00B933AD">
        <w:trPr>
          <w:trHeight w:val="315"/>
        </w:trPr>
        <w:tc>
          <w:tcPr>
            <w:tcW w:w="577" w:type="dxa"/>
            <w:vAlign w:val="center"/>
          </w:tcPr>
          <w:p w:rsidR="00F77492" w:rsidRPr="00F43F6A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3F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  <w:shd w:val="clear" w:color="auto" w:fill="auto"/>
            <w:vAlign w:val="center"/>
            <w:hideMark/>
          </w:tcPr>
          <w:p w:rsidR="00F77492" w:rsidRPr="00676BF4" w:rsidRDefault="00F77492" w:rsidP="00A5344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6BF4">
              <w:rPr>
                <w:rFonts w:ascii="Times New Roman" w:hAnsi="Times New Roman"/>
                <w:sz w:val="24"/>
                <w:szCs w:val="24"/>
              </w:rPr>
              <w:t>Замена</w:t>
            </w:r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3-фазных приборов учета </w:t>
            </w:r>
            <w:proofErr w:type="spellStart"/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>полукосвенного</w:t>
            </w:r>
            <w:proofErr w:type="spellEnd"/>
            <w:r w:rsidRPr="00676BF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включения </w:t>
            </w:r>
            <w:r w:rsidRPr="00676BF4">
              <w:rPr>
                <w:rFonts w:ascii="Times New Roman" w:hAnsi="Times New Roman"/>
                <w:sz w:val="24"/>
                <w:szCs w:val="24"/>
              </w:rPr>
              <w:t>без замены трансформаторов тока</w:t>
            </w:r>
            <w:r w:rsidR="00F85508">
              <w:rPr>
                <w:rFonts w:ascii="Times New Roman" w:hAnsi="Times New Roman"/>
                <w:sz w:val="24"/>
                <w:szCs w:val="24"/>
              </w:rPr>
              <w:t>,</w:t>
            </w:r>
            <w:r w:rsidRPr="00676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508" w:rsidRPr="00676BF4">
              <w:rPr>
                <w:rFonts w:ascii="Times New Roman" w:hAnsi="Times New Roman"/>
                <w:sz w:val="24"/>
                <w:szCs w:val="24"/>
              </w:rPr>
              <w:t>без стоимости прибора учета</w:t>
            </w:r>
          </w:p>
        </w:tc>
        <w:tc>
          <w:tcPr>
            <w:tcW w:w="1817" w:type="dxa"/>
            <w:shd w:val="clear" w:color="auto" w:fill="auto"/>
            <w:vAlign w:val="center"/>
          </w:tcPr>
          <w:p w:rsidR="00F77492" w:rsidRPr="00F77492" w:rsidRDefault="00BD4301" w:rsidP="00B9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6 917</w:t>
            </w:r>
          </w:p>
        </w:tc>
      </w:tr>
      <w:tr w:rsidR="00F77492" w:rsidRPr="00F43F6A" w:rsidTr="00392E74">
        <w:trPr>
          <w:trHeight w:val="315"/>
        </w:trPr>
        <w:tc>
          <w:tcPr>
            <w:tcW w:w="577" w:type="dxa"/>
            <w:vAlign w:val="center"/>
          </w:tcPr>
          <w:p w:rsidR="00F77492" w:rsidRPr="00ED20C3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20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F77492" w:rsidRPr="00ED20C3" w:rsidRDefault="00F77492" w:rsidP="00A53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0C3">
              <w:rPr>
                <w:rFonts w:ascii="Times New Roman" w:hAnsi="Times New Roman"/>
                <w:sz w:val="24"/>
                <w:szCs w:val="24"/>
              </w:rPr>
              <w:t>Установка трансформатора тока</w:t>
            </w:r>
            <w:r w:rsidR="00F85508">
              <w:rPr>
                <w:rFonts w:ascii="Times New Roman" w:hAnsi="Times New Roman"/>
                <w:sz w:val="24"/>
                <w:szCs w:val="24"/>
              </w:rPr>
              <w:t xml:space="preserve"> без стоимости трансформатора тока 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1 704</w:t>
            </w:r>
          </w:p>
        </w:tc>
      </w:tr>
      <w:tr w:rsidR="00F77492" w:rsidRPr="00F43F6A" w:rsidTr="00392E74">
        <w:trPr>
          <w:trHeight w:val="315"/>
        </w:trPr>
        <w:tc>
          <w:tcPr>
            <w:tcW w:w="577" w:type="dxa"/>
            <w:vAlign w:val="center"/>
          </w:tcPr>
          <w:p w:rsidR="00F77492" w:rsidRPr="00ED20C3" w:rsidRDefault="00F77492" w:rsidP="00A534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20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F77492" w:rsidRPr="00ED20C3" w:rsidRDefault="00F77492" w:rsidP="00A534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0C3">
              <w:rPr>
                <w:rFonts w:ascii="Times New Roman" w:hAnsi="Times New Roman"/>
                <w:sz w:val="24"/>
                <w:szCs w:val="24"/>
              </w:rPr>
              <w:t>Замена трансформатора тока</w:t>
            </w:r>
            <w:r w:rsidR="00F85508">
              <w:t xml:space="preserve"> </w:t>
            </w:r>
            <w:r w:rsidR="00F85508" w:rsidRPr="00F85508">
              <w:rPr>
                <w:rFonts w:ascii="Times New Roman" w:hAnsi="Times New Roman"/>
                <w:sz w:val="24"/>
                <w:szCs w:val="24"/>
              </w:rPr>
              <w:t>без стоимости трансформатора тока</w:t>
            </w:r>
          </w:p>
        </w:tc>
        <w:tc>
          <w:tcPr>
            <w:tcW w:w="1817" w:type="dxa"/>
            <w:shd w:val="clear" w:color="auto" w:fill="auto"/>
          </w:tcPr>
          <w:p w:rsidR="00F77492" w:rsidRPr="00F77492" w:rsidRDefault="00BD4301" w:rsidP="00BD4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1 319</w:t>
            </w:r>
          </w:p>
        </w:tc>
      </w:tr>
    </w:tbl>
    <w:p w:rsidR="002420D7" w:rsidRDefault="002420D7" w:rsidP="002420D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2420D7" w:rsidSect="00710842">
      <w:pgSz w:w="11906" w:h="16838"/>
      <w:pgMar w:top="1134" w:right="567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54" w:rsidRDefault="005F0054" w:rsidP="00710842">
      <w:pPr>
        <w:spacing w:after="0" w:line="240" w:lineRule="auto"/>
      </w:pPr>
      <w:r>
        <w:separator/>
      </w:r>
    </w:p>
  </w:endnote>
  <w:endnote w:type="continuationSeparator" w:id="0">
    <w:p w:rsidR="005F0054" w:rsidRDefault="005F0054" w:rsidP="00710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54" w:rsidRDefault="005F0054" w:rsidP="00710842">
      <w:pPr>
        <w:spacing w:after="0" w:line="240" w:lineRule="auto"/>
      </w:pPr>
      <w:r>
        <w:separator/>
      </w:r>
    </w:p>
  </w:footnote>
  <w:footnote w:type="continuationSeparator" w:id="0">
    <w:p w:rsidR="005F0054" w:rsidRDefault="005F0054" w:rsidP="00710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0269"/>
    <w:multiLevelType w:val="hybridMultilevel"/>
    <w:tmpl w:val="7D64C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459C4"/>
    <w:multiLevelType w:val="multilevel"/>
    <w:tmpl w:val="8A1A8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756779C"/>
    <w:multiLevelType w:val="hybridMultilevel"/>
    <w:tmpl w:val="BE4AB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93CA7"/>
    <w:multiLevelType w:val="hybridMultilevel"/>
    <w:tmpl w:val="62EC674A"/>
    <w:lvl w:ilvl="0" w:tplc="572A48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753963"/>
    <w:multiLevelType w:val="multilevel"/>
    <w:tmpl w:val="83408C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9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60" w:hanging="2160"/>
      </w:pPr>
      <w:rPr>
        <w:rFonts w:hint="default"/>
      </w:rPr>
    </w:lvl>
  </w:abstractNum>
  <w:abstractNum w:abstractNumId="5">
    <w:nsid w:val="3ECE25E6"/>
    <w:multiLevelType w:val="hybridMultilevel"/>
    <w:tmpl w:val="7D64C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4064E"/>
    <w:multiLevelType w:val="multilevel"/>
    <w:tmpl w:val="434ABB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>
      <w:start w:val="1"/>
      <w:numFmt w:val="decimal"/>
      <w:isLgl/>
      <w:lvlText w:val="%1.%2"/>
      <w:lvlJc w:val="left"/>
      <w:pPr>
        <w:ind w:left="1056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507D185B"/>
    <w:multiLevelType w:val="multilevel"/>
    <w:tmpl w:val="46243F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>
    <w:nsid w:val="52426202"/>
    <w:multiLevelType w:val="hybridMultilevel"/>
    <w:tmpl w:val="7D64C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B64AD1"/>
    <w:multiLevelType w:val="hybridMultilevel"/>
    <w:tmpl w:val="7D64C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7B69B6"/>
    <w:multiLevelType w:val="hybridMultilevel"/>
    <w:tmpl w:val="7D64C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A54D18"/>
    <w:multiLevelType w:val="hybridMultilevel"/>
    <w:tmpl w:val="F65E27AE"/>
    <w:lvl w:ilvl="0" w:tplc="D67A912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2"/>
  </w:num>
  <w:num w:numId="6">
    <w:abstractNumId w:val="10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6DA"/>
    <w:rsid w:val="000209DF"/>
    <w:rsid w:val="00022A3F"/>
    <w:rsid w:val="00025A69"/>
    <w:rsid w:val="0004735D"/>
    <w:rsid w:val="000575AC"/>
    <w:rsid w:val="0006566F"/>
    <w:rsid w:val="0007450E"/>
    <w:rsid w:val="00077760"/>
    <w:rsid w:val="000944FF"/>
    <w:rsid w:val="000C7D06"/>
    <w:rsid w:val="000D177A"/>
    <w:rsid w:val="000D6CF2"/>
    <w:rsid w:val="001149DA"/>
    <w:rsid w:val="00141800"/>
    <w:rsid w:val="00192ADA"/>
    <w:rsid w:val="001F3D6E"/>
    <w:rsid w:val="00203381"/>
    <w:rsid w:val="00210B61"/>
    <w:rsid w:val="002420D7"/>
    <w:rsid w:val="0024306C"/>
    <w:rsid w:val="00283D0D"/>
    <w:rsid w:val="002D3CB5"/>
    <w:rsid w:val="002F14A3"/>
    <w:rsid w:val="002F164C"/>
    <w:rsid w:val="003203B8"/>
    <w:rsid w:val="00354890"/>
    <w:rsid w:val="00367D7A"/>
    <w:rsid w:val="0037037A"/>
    <w:rsid w:val="003735DE"/>
    <w:rsid w:val="00381C49"/>
    <w:rsid w:val="003B5676"/>
    <w:rsid w:val="003B74D9"/>
    <w:rsid w:val="003D1A38"/>
    <w:rsid w:val="003F122B"/>
    <w:rsid w:val="00403C2F"/>
    <w:rsid w:val="00423C26"/>
    <w:rsid w:val="00426132"/>
    <w:rsid w:val="00436367"/>
    <w:rsid w:val="00453428"/>
    <w:rsid w:val="00466E0F"/>
    <w:rsid w:val="00472DA6"/>
    <w:rsid w:val="00485819"/>
    <w:rsid w:val="004937EB"/>
    <w:rsid w:val="004E163F"/>
    <w:rsid w:val="004F6D33"/>
    <w:rsid w:val="0051547A"/>
    <w:rsid w:val="00540449"/>
    <w:rsid w:val="005464A5"/>
    <w:rsid w:val="00556BBD"/>
    <w:rsid w:val="005658F8"/>
    <w:rsid w:val="0058060C"/>
    <w:rsid w:val="005C1D7D"/>
    <w:rsid w:val="005C650B"/>
    <w:rsid w:val="005F0054"/>
    <w:rsid w:val="005F62C9"/>
    <w:rsid w:val="005F65EC"/>
    <w:rsid w:val="0060767C"/>
    <w:rsid w:val="006113D6"/>
    <w:rsid w:val="006117C8"/>
    <w:rsid w:val="00621A0E"/>
    <w:rsid w:val="00633F34"/>
    <w:rsid w:val="00661D07"/>
    <w:rsid w:val="00676BF4"/>
    <w:rsid w:val="006872C2"/>
    <w:rsid w:val="00690CD8"/>
    <w:rsid w:val="006A4639"/>
    <w:rsid w:val="006A4F75"/>
    <w:rsid w:val="006D14FD"/>
    <w:rsid w:val="006D54D7"/>
    <w:rsid w:val="006E047D"/>
    <w:rsid w:val="006E1D76"/>
    <w:rsid w:val="00710842"/>
    <w:rsid w:val="0072027D"/>
    <w:rsid w:val="00721122"/>
    <w:rsid w:val="0073175E"/>
    <w:rsid w:val="00783A3D"/>
    <w:rsid w:val="007B12E6"/>
    <w:rsid w:val="007C1CD8"/>
    <w:rsid w:val="007C374F"/>
    <w:rsid w:val="007C4FAC"/>
    <w:rsid w:val="007E1006"/>
    <w:rsid w:val="007F1F33"/>
    <w:rsid w:val="00832FB7"/>
    <w:rsid w:val="008406A7"/>
    <w:rsid w:val="008465FB"/>
    <w:rsid w:val="00866475"/>
    <w:rsid w:val="00874D1F"/>
    <w:rsid w:val="00885370"/>
    <w:rsid w:val="0089233F"/>
    <w:rsid w:val="008B048E"/>
    <w:rsid w:val="008C3696"/>
    <w:rsid w:val="008C4608"/>
    <w:rsid w:val="008D757F"/>
    <w:rsid w:val="0090341E"/>
    <w:rsid w:val="0092154A"/>
    <w:rsid w:val="00977982"/>
    <w:rsid w:val="00985405"/>
    <w:rsid w:val="00992238"/>
    <w:rsid w:val="009A6C8A"/>
    <w:rsid w:val="009A72DE"/>
    <w:rsid w:val="009C36F1"/>
    <w:rsid w:val="009D4451"/>
    <w:rsid w:val="009E75A4"/>
    <w:rsid w:val="00A0453B"/>
    <w:rsid w:val="00A541A5"/>
    <w:rsid w:val="00A547CD"/>
    <w:rsid w:val="00A56ECA"/>
    <w:rsid w:val="00A62886"/>
    <w:rsid w:val="00A62D0D"/>
    <w:rsid w:val="00A87527"/>
    <w:rsid w:val="00AD35E7"/>
    <w:rsid w:val="00AF56AE"/>
    <w:rsid w:val="00B0092C"/>
    <w:rsid w:val="00B1640E"/>
    <w:rsid w:val="00B35127"/>
    <w:rsid w:val="00B4787E"/>
    <w:rsid w:val="00B5022E"/>
    <w:rsid w:val="00B56C7F"/>
    <w:rsid w:val="00B70B9A"/>
    <w:rsid w:val="00B84B74"/>
    <w:rsid w:val="00B933AD"/>
    <w:rsid w:val="00BA442A"/>
    <w:rsid w:val="00BA7825"/>
    <w:rsid w:val="00BB68C5"/>
    <w:rsid w:val="00BC59DA"/>
    <w:rsid w:val="00BC5A8B"/>
    <w:rsid w:val="00BD4301"/>
    <w:rsid w:val="00C020DF"/>
    <w:rsid w:val="00C150E9"/>
    <w:rsid w:val="00C17302"/>
    <w:rsid w:val="00C27E23"/>
    <w:rsid w:val="00C41FA6"/>
    <w:rsid w:val="00C45AC1"/>
    <w:rsid w:val="00C46655"/>
    <w:rsid w:val="00C5008C"/>
    <w:rsid w:val="00C57197"/>
    <w:rsid w:val="00C61152"/>
    <w:rsid w:val="00C65390"/>
    <w:rsid w:val="00C74575"/>
    <w:rsid w:val="00C76FFB"/>
    <w:rsid w:val="00C94A62"/>
    <w:rsid w:val="00CA53A3"/>
    <w:rsid w:val="00CE5235"/>
    <w:rsid w:val="00D02599"/>
    <w:rsid w:val="00D61318"/>
    <w:rsid w:val="00D62D6E"/>
    <w:rsid w:val="00DA4543"/>
    <w:rsid w:val="00DB7B89"/>
    <w:rsid w:val="00DD0E69"/>
    <w:rsid w:val="00DD66DA"/>
    <w:rsid w:val="00DF35B5"/>
    <w:rsid w:val="00E038C4"/>
    <w:rsid w:val="00E06F9E"/>
    <w:rsid w:val="00E432FA"/>
    <w:rsid w:val="00E52337"/>
    <w:rsid w:val="00E648E3"/>
    <w:rsid w:val="00E755AA"/>
    <w:rsid w:val="00EE285F"/>
    <w:rsid w:val="00F03B8F"/>
    <w:rsid w:val="00F068F6"/>
    <w:rsid w:val="00F31892"/>
    <w:rsid w:val="00F43F6A"/>
    <w:rsid w:val="00F54BA6"/>
    <w:rsid w:val="00F62EEB"/>
    <w:rsid w:val="00F62F55"/>
    <w:rsid w:val="00F67794"/>
    <w:rsid w:val="00F77492"/>
    <w:rsid w:val="00F84831"/>
    <w:rsid w:val="00F85508"/>
    <w:rsid w:val="00F85F74"/>
    <w:rsid w:val="00F93736"/>
    <w:rsid w:val="00FB45C9"/>
    <w:rsid w:val="00FF0AA6"/>
    <w:rsid w:val="00FF1AC9"/>
    <w:rsid w:val="00FF1BE4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62D6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6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62D6E"/>
    <w:rPr>
      <w:rFonts w:ascii="Arial" w:eastAsia="Times New Roman" w:hAnsi="Arial" w:cs="Arial"/>
      <w:b/>
      <w:bCs/>
      <w:color w:val="000080"/>
    </w:rPr>
  </w:style>
  <w:style w:type="paragraph" w:styleId="a5">
    <w:name w:val="List Paragraph"/>
    <w:basedOn w:val="a"/>
    <w:uiPriority w:val="34"/>
    <w:qFormat/>
    <w:rsid w:val="00403C2F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a6">
    <w:name w:val="Текст письма"/>
    <w:basedOn w:val="a"/>
    <w:rsid w:val="0037037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 Indent"/>
    <w:basedOn w:val="a"/>
    <w:link w:val="a8"/>
    <w:rsid w:val="001F3D6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F3D6E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C02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uiPriority w:val="99"/>
    <w:rsid w:val="00B5022E"/>
    <w:rPr>
      <w:rFonts w:ascii="Tahoma" w:hAnsi="Tahoma" w:cs="Tahoma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5022E"/>
    <w:pPr>
      <w:shd w:val="clear" w:color="auto" w:fill="FFFFFF"/>
      <w:spacing w:after="0" w:line="240" w:lineRule="atLeast"/>
      <w:ind w:hanging="500"/>
    </w:pPr>
    <w:rPr>
      <w:rFonts w:ascii="Tahoma" w:hAnsi="Tahoma" w:cs="Tahoma"/>
      <w:sz w:val="15"/>
      <w:szCs w:val="15"/>
      <w:lang w:eastAsia="ru-RU"/>
    </w:rPr>
  </w:style>
  <w:style w:type="paragraph" w:styleId="aa">
    <w:name w:val="Normal (Web)"/>
    <w:basedOn w:val="a"/>
    <w:rsid w:val="009A72D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874D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74D1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74D1F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74D1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74D1F"/>
    <w:rPr>
      <w:b/>
      <w:bCs/>
      <w:lang w:eastAsia="en-US"/>
    </w:rPr>
  </w:style>
  <w:style w:type="paragraph" w:styleId="af0">
    <w:name w:val="header"/>
    <w:basedOn w:val="a"/>
    <w:link w:val="af1"/>
    <w:uiPriority w:val="99"/>
    <w:unhideWhenUsed/>
    <w:rsid w:val="0071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10842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71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1084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62D6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6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62D6E"/>
    <w:rPr>
      <w:rFonts w:ascii="Arial" w:eastAsia="Times New Roman" w:hAnsi="Arial" w:cs="Arial"/>
      <w:b/>
      <w:bCs/>
      <w:color w:val="000080"/>
    </w:rPr>
  </w:style>
  <w:style w:type="paragraph" w:styleId="a5">
    <w:name w:val="List Paragraph"/>
    <w:basedOn w:val="a"/>
    <w:uiPriority w:val="34"/>
    <w:qFormat/>
    <w:rsid w:val="00403C2F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a6">
    <w:name w:val="Текст письма"/>
    <w:basedOn w:val="a"/>
    <w:rsid w:val="0037037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 Indent"/>
    <w:basedOn w:val="a"/>
    <w:link w:val="a8"/>
    <w:rsid w:val="001F3D6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F3D6E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C02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uiPriority w:val="99"/>
    <w:rsid w:val="00B5022E"/>
    <w:rPr>
      <w:rFonts w:ascii="Tahoma" w:hAnsi="Tahoma" w:cs="Tahoma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5022E"/>
    <w:pPr>
      <w:shd w:val="clear" w:color="auto" w:fill="FFFFFF"/>
      <w:spacing w:after="0" w:line="240" w:lineRule="atLeast"/>
      <w:ind w:hanging="500"/>
    </w:pPr>
    <w:rPr>
      <w:rFonts w:ascii="Tahoma" w:hAnsi="Tahoma" w:cs="Tahoma"/>
      <w:sz w:val="15"/>
      <w:szCs w:val="15"/>
      <w:lang w:eastAsia="ru-RU"/>
    </w:rPr>
  </w:style>
  <w:style w:type="paragraph" w:styleId="aa">
    <w:name w:val="Normal (Web)"/>
    <w:basedOn w:val="a"/>
    <w:rsid w:val="009A72D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874D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74D1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74D1F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74D1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74D1F"/>
    <w:rPr>
      <w:b/>
      <w:bCs/>
      <w:lang w:eastAsia="en-US"/>
    </w:rPr>
  </w:style>
  <w:style w:type="paragraph" w:styleId="af0">
    <w:name w:val="header"/>
    <w:basedOn w:val="a"/>
    <w:link w:val="af1"/>
    <w:uiPriority w:val="99"/>
    <w:unhideWhenUsed/>
    <w:rsid w:val="0071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10842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71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108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BE641-B127-4DAD-B0ED-E6B17CE6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ЧЭСК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В. Лесников</dc:creator>
  <cp:lastModifiedBy>Александр Н. Кашурников</cp:lastModifiedBy>
  <cp:revision>5</cp:revision>
  <cp:lastPrinted>2017-06-29T08:11:00Z</cp:lastPrinted>
  <dcterms:created xsi:type="dcterms:W3CDTF">2024-01-15T04:32:00Z</dcterms:created>
  <dcterms:modified xsi:type="dcterms:W3CDTF">2026-09-24T08:01:00Z</dcterms:modified>
</cp:coreProperties>
</file>