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proofErr w:type="spellStart"/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proofErr w:type="spellEnd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D51FE4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val="en-US" w:bidi="ru-RU"/>
        </w:rPr>
      </w:pPr>
      <w:proofErr w:type="gramStart"/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proofErr w:type="gramEnd"/>
      <w:r w:rsidRPr="00D51FE4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 xml:space="preserve">: </w:t>
      </w:r>
      <w:r w:rsidR="00F24024">
        <w:fldChar w:fldCharType="begin"/>
      </w:r>
      <w:r w:rsidR="00F24024" w:rsidRPr="00F24024">
        <w:rPr>
          <w:lang w:val="en-US"/>
        </w:rPr>
        <w:instrText xml:space="preserve"> HYPERLINK "mailto:kalyatskaya_ee@ul.rosseti-sib.ru" </w:instrText>
      </w:r>
      <w:r w:rsidR="00F24024">
        <w:fldChar w:fldCharType="separate"/>
      </w:r>
      <w:r w:rsidRPr="00451C6D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kalyatskaya</w:t>
      </w:r>
      <w:r w:rsidRPr="00D51FE4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_</w:t>
      </w:r>
      <w:r w:rsidRPr="00451C6D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ee</w:t>
      </w:r>
      <w:r w:rsidRPr="00D51FE4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@</w:t>
      </w:r>
      <w:r w:rsidRPr="00451C6D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ul</w:t>
      </w:r>
      <w:r w:rsidRPr="00D51FE4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.</w:t>
      </w:r>
      <w:r w:rsidRPr="00451C6D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r w:rsidRPr="00D51FE4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-</w:t>
      </w:r>
      <w:r w:rsidRPr="00451C6D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D51FE4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.</w:t>
      </w:r>
      <w:r w:rsidRPr="00451C6D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r w:rsidR="00F24024">
        <w:rPr>
          <w:rStyle w:val="a7"/>
          <w:rFonts w:ascii="Arial Narrow" w:eastAsia="Arial Narrow" w:hAnsi="Arial Narrow" w:cs="Arial Narrow"/>
          <w:sz w:val="18"/>
          <w:szCs w:val="18"/>
          <w:lang w:val="en-US" w:bidi="ru-RU"/>
        </w:rPr>
        <w:fldChar w:fldCharType="end"/>
      </w:r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proofErr w:type="spellEnd"/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proofErr w:type="spellStart"/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  <w:proofErr w:type="spellEnd"/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05193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D14DE6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B54A9F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B54A9F">
        <w:t xml:space="preserve">О проведении </w:t>
      </w:r>
      <w:r w:rsidR="001B2B45">
        <w:t xml:space="preserve"> </w:t>
      </w:r>
      <w:r w:rsidRPr="00B54A9F">
        <w:t>работ</w:t>
      </w:r>
    </w:p>
    <w:p w:rsidR="00E77B2D" w:rsidRDefault="00E77B2D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ED66C8" w:rsidRDefault="00B54A9F" w:rsidP="00B54A9F">
      <w:pPr>
        <w:pStyle w:val="a3"/>
        <w:keepNext w:val="0"/>
        <w:spacing w:after="0" w:line="240" w:lineRule="auto"/>
        <w:ind w:right="4960" w:firstLine="0"/>
        <w:jc w:val="left"/>
        <w:rPr>
          <w:sz w:val="28"/>
          <w:szCs w:val="28"/>
        </w:rPr>
      </w:pP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  <w:r w:rsidRPr="00A238A2">
        <w:rPr>
          <w:rFonts w:eastAsia="Times New Roman"/>
          <w:color w:val="000000"/>
        </w:rPr>
        <w:t>Уважаемые руководители!</w:t>
      </w:r>
    </w:p>
    <w:p w:rsidR="00B54A9F" w:rsidRPr="00A238A2" w:rsidRDefault="00B54A9F" w:rsidP="00B54A9F">
      <w:pPr>
        <w:pStyle w:val="21"/>
        <w:jc w:val="center"/>
        <w:rPr>
          <w:rFonts w:eastAsia="Times New Roman"/>
          <w:color w:val="000000"/>
        </w:rPr>
      </w:pPr>
    </w:p>
    <w:p w:rsidR="000505E7" w:rsidRDefault="000505E7" w:rsidP="00B369F5">
      <w:pPr>
        <w:pStyle w:val="21"/>
      </w:pPr>
      <w:r w:rsidRPr="000505E7">
        <w:t>Просим Вас согласовать проведение ремонтных работ в электросетях и на оборудовании  ПО ГЭС филиала ПАО «</w:t>
      </w:r>
      <w:proofErr w:type="spellStart"/>
      <w:r>
        <w:t>Россети</w:t>
      </w:r>
      <w:proofErr w:type="spellEnd"/>
      <w:r>
        <w:t xml:space="preserve"> Сибирь</w:t>
      </w:r>
      <w:r w:rsidRPr="000505E7">
        <w:t>» - «Бурятэнерго», которое запланировано на те</w:t>
      </w:r>
      <w:r w:rsidR="00BC3136">
        <w:t xml:space="preserve">рритории г. Улан-Удэ с </w:t>
      </w:r>
      <w:r w:rsidR="00D51FE4">
        <w:t>28 июня</w:t>
      </w:r>
      <w:r w:rsidR="00384AF4">
        <w:t xml:space="preserve">  по </w:t>
      </w:r>
      <w:r w:rsidR="00A46927">
        <w:t>02  июля</w:t>
      </w:r>
      <w:r>
        <w:t xml:space="preserve"> 2021</w:t>
      </w:r>
      <w:r w:rsidRPr="000505E7">
        <w:t>г. по следующим адресам:</w:t>
      </w:r>
    </w:p>
    <w:p w:rsidR="003A6B43" w:rsidRDefault="003A6B43" w:rsidP="009C3322">
      <w:pPr>
        <w:pStyle w:val="21"/>
        <w:ind w:firstLine="0"/>
      </w:pPr>
    </w:p>
    <w:p w:rsidR="00283B41" w:rsidRPr="00060EB4" w:rsidRDefault="00000E84" w:rsidP="00F82254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D51FE4">
        <w:rPr>
          <w:sz w:val="24"/>
          <w:szCs w:val="24"/>
        </w:rPr>
        <w:t>8</w:t>
      </w:r>
      <w:r w:rsidR="00A7726D" w:rsidRPr="00060EB4">
        <w:rPr>
          <w:sz w:val="24"/>
          <w:szCs w:val="24"/>
        </w:rPr>
        <w:t>.0</w:t>
      </w:r>
      <w:r w:rsidR="00060FD4">
        <w:rPr>
          <w:sz w:val="24"/>
          <w:szCs w:val="24"/>
        </w:rPr>
        <w:t>6</w:t>
      </w:r>
      <w:r w:rsidR="007C5526" w:rsidRPr="00060EB4">
        <w:rPr>
          <w:sz w:val="24"/>
          <w:szCs w:val="24"/>
        </w:rPr>
        <w:t>.2021</w:t>
      </w:r>
    </w:p>
    <w:p w:rsidR="00060FD4" w:rsidRDefault="00060FD4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1C3282" w:rsidRPr="00060FD4" w:rsidRDefault="001C3282" w:rsidP="001C3282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ул. Столбовая 4-131</w:t>
      </w:r>
    </w:p>
    <w:p w:rsidR="001C3282" w:rsidRDefault="001C3282" w:rsidP="001C3282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</w:t>
      </w:r>
      <w:r>
        <w:rPr>
          <w:rFonts w:eastAsia="Times New Roman"/>
          <w:sz w:val="24"/>
          <w:szCs w:val="24"/>
        </w:rPr>
        <w:t>Л-0,4кВ ТП-644</w:t>
      </w:r>
      <w:r w:rsidRPr="00060FD4">
        <w:rPr>
          <w:rFonts w:eastAsia="Times New Roman"/>
          <w:sz w:val="24"/>
          <w:szCs w:val="24"/>
        </w:rPr>
        <w:t xml:space="preserve"> руб.</w:t>
      </w:r>
      <w:r>
        <w:rPr>
          <w:rFonts w:eastAsia="Times New Roman"/>
          <w:sz w:val="24"/>
          <w:szCs w:val="24"/>
        </w:rPr>
        <w:t>12</w:t>
      </w:r>
      <w:r w:rsidRPr="00060F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1C3282" w:rsidRDefault="001C3282" w:rsidP="001C3282">
      <w:pPr>
        <w:pStyle w:val="21"/>
        <w:ind w:firstLine="0"/>
        <w:rPr>
          <w:sz w:val="24"/>
          <w:szCs w:val="24"/>
        </w:rPr>
      </w:pPr>
    </w:p>
    <w:p w:rsidR="00F023BB" w:rsidRDefault="00F023BB" w:rsidP="00F023BB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ООО «ННК-</w:t>
      </w:r>
      <w:proofErr w:type="spellStart"/>
      <w:r>
        <w:rPr>
          <w:rFonts w:eastAsia="Times New Roman"/>
          <w:sz w:val="24"/>
          <w:szCs w:val="24"/>
        </w:rPr>
        <w:t>БайкалНефтеПродукт</w:t>
      </w:r>
      <w:proofErr w:type="spellEnd"/>
      <w:r>
        <w:rPr>
          <w:rFonts w:eastAsia="Times New Roman"/>
          <w:sz w:val="24"/>
          <w:szCs w:val="24"/>
        </w:rPr>
        <w:t>» по ул. Автомобилистов проспект 4 «д».</w:t>
      </w:r>
    </w:p>
    <w:p w:rsidR="00F023BB" w:rsidRDefault="00F023BB" w:rsidP="00F023BB">
      <w:pPr>
        <w:pStyle w:val="21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(ТП-2609 РУ-0,4 </w:t>
      </w:r>
      <w:proofErr w:type="spellStart"/>
      <w:r>
        <w:rPr>
          <w:rFonts w:eastAsia="Times New Roman"/>
          <w:sz w:val="24"/>
          <w:szCs w:val="24"/>
        </w:rPr>
        <w:t>кВ</w:t>
      </w:r>
      <w:proofErr w:type="spellEnd"/>
      <w:r>
        <w:rPr>
          <w:rFonts w:eastAsia="Times New Roman"/>
          <w:sz w:val="24"/>
          <w:szCs w:val="24"/>
        </w:rPr>
        <w:t xml:space="preserve"> с 09-00 до 18-00 – для технического обслуживания).</w:t>
      </w:r>
    </w:p>
    <w:p w:rsidR="005A0268" w:rsidRDefault="005A0268" w:rsidP="00F023BB">
      <w:pPr>
        <w:pStyle w:val="21"/>
        <w:ind w:firstLine="0"/>
        <w:rPr>
          <w:rFonts w:eastAsia="Times New Roman"/>
          <w:sz w:val="24"/>
          <w:szCs w:val="24"/>
        </w:rPr>
      </w:pPr>
    </w:p>
    <w:p w:rsidR="005A0268" w:rsidRPr="005A0268" w:rsidRDefault="005A0268" w:rsidP="005A0268">
      <w:pPr>
        <w:pStyle w:val="21"/>
        <w:ind w:firstLine="0"/>
        <w:rPr>
          <w:rFonts w:eastAsia="Times New Roman"/>
          <w:sz w:val="24"/>
          <w:szCs w:val="24"/>
        </w:rPr>
      </w:pPr>
      <w:r w:rsidRPr="005A0268">
        <w:rPr>
          <w:rFonts w:eastAsia="Times New Roman"/>
          <w:sz w:val="24"/>
          <w:szCs w:val="24"/>
        </w:rPr>
        <w:t xml:space="preserve">- ул. </w:t>
      </w:r>
      <w:proofErr w:type="spellStart"/>
      <w:r w:rsidRPr="005A0268">
        <w:rPr>
          <w:rFonts w:eastAsia="Times New Roman"/>
          <w:sz w:val="24"/>
          <w:szCs w:val="24"/>
        </w:rPr>
        <w:t>Балдынова</w:t>
      </w:r>
      <w:proofErr w:type="spellEnd"/>
      <w:r w:rsidRPr="005A0268">
        <w:rPr>
          <w:rFonts w:eastAsia="Times New Roman"/>
          <w:sz w:val="24"/>
          <w:szCs w:val="24"/>
        </w:rPr>
        <w:t xml:space="preserve"> 2, ул. Севастопольская 4-16, ул. Столичная 3-5.</w:t>
      </w:r>
    </w:p>
    <w:p w:rsidR="00B97BF8" w:rsidRPr="005A0268" w:rsidRDefault="005A0268" w:rsidP="005A0268">
      <w:pPr>
        <w:pStyle w:val="21"/>
        <w:ind w:firstLine="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(ТП-2021</w:t>
      </w:r>
      <w:r w:rsidRPr="005A0268">
        <w:rPr>
          <w:rFonts w:eastAsia="Times New Roman"/>
          <w:sz w:val="24"/>
          <w:szCs w:val="24"/>
        </w:rPr>
        <w:t xml:space="preserve"> с 09-00 до 1</w:t>
      </w:r>
      <w:r>
        <w:rPr>
          <w:rFonts w:eastAsia="Times New Roman"/>
          <w:sz w:val="24"/>
          <w:szCs w:val="24"/>
        </w:rPr>
        <w:t>8</w:t>
      </w:r>
      <w:r w:rsidRPr="005A0268">
        <w:rPr>
          <w:rFonts w:eastAsia="Times New Roman"/>
          <w:sz w:val="24"/>
          <w:szCs w:val="24"/>
        </w:rPr>
        <w:t xml:space="preserve">-00 – для </w:t>
      </w:r>
      <w:r>
        <w:rPr>
          <w:rFonts w:eastAsia="Times New Roman"/>
          <w:sz w:val="24"/>
          <w:szCs w:val="24"/>
        </w:rPr>
        <w:t>допуска СМО</w:t>
      </w:r>
      <w:r w:rsidRPr="005A0268">
        <w:rPr>
          <w:rFonts w:eastAsia="Times New Roman"/>
          <w:sz w:val="24"/>
          <w:szCs w:val="24"/>
        </w:rPr>
        <w:t>)</w:t>
      </w:r>
    </w:p>
    <w:p w:rsidR="005A0268" w:rsidRDefault="005A0268" w:rsidP="00B97BF8">
      <w:pPr>
        <w:pStyle w:val="21"/>
        <w:ind w:firstLine="0"/>
        <w:rPr>
          <w:sz w:val="24"/>
          <w:szCs w:val="24"/>
        </w:rPr>
      </w:pPr>
    </w:p>
    <w:p w:rsidR="00B97BF8" w:rsidRDefault="00B97BF8" w:rsidP="00B97BF8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B97BF8" w:rsidRDefault="00B97BF8" w:rsidP="00B97BF8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6F0991" w:rsidRDefault="006F0991" w:rsidP="00B97BF8">
      <w:pPr>
        <w:pStyle w:val="21"/>
        <w:ind w:firstLine="0"/>
        <w:rPr>
          <w:rFonts w:eastAsia="Times New Roman"/>
          <w:sz w:val="24"/>
          <w:szCs w:val="24"/>
        </w:rPr>
      </w:pPr>
    </w:p>
    <w:p w:rsidR="004B566B" w:rsidRDefault="004B566B" w:rsidP="004B566B">
      <w:pPr>
        <w:ind w:firstLine="0"/>
        <w:rPr>
          <w:sz w:val="26"/>
          <w:szCs w:val="26"/>
        </w:rPr>
      </w:pPr>
    </w:p>
    <w:p w:rsidR="004B566B" w:rsidRDefault="004B566B" w:rsidP="004B566B">
      <w:pPr>
        <w:ind w:firstLine="0"/>
      </w:pPr>
      <w:r>
        <w:rPr>
          <w:sz w:val="26"/>
          <w:szCs w:val="26"/>
        </w:rPr>
        <w:t xml:space="preserve">- </w:t>
      </w:r>
      <w:r w:rsidRPr="004B566B">
        <w:t xml:space="preserve">ул. </w:t>
      </w:r>
      <w:proofErr w:type="gramStart"/>
      <w:r w:rsidRPr="004B566B">
        <w:t>Брестская</w:t>
      </w:r>
      <w:proofErr w:type="gramEnd"/>
      <w:r w:rsidRPr="004B566B">
        <w:t xml:space="preserve"> 1 - 27, Ковалевской 16-73, Выборгская 1 - 20, Джамбульская 1 - 12, Дунайская 1 - 11, Станиславского 1 - 11, Станиславского 8 блок 2, Цветочная 1 - 12. </w:t>
      </w:r>
      <w:r w:rsidR="0001689D">
        <w:t>ОАО М</w:t>
      </w:r>
      <w:r w:rsidR="0001689D" w:rsidRPr="0001689D">
        <w:t>егафон</w:t>
      </w:r>
      <w:r w:rsidR="0001689D">
        <w:t xml:space="preserve"> </w:t>
      </w:r>
      <w:proofErr w:type="spellStart"/>
      <w:r w:rsidR="0001689D">
        <w:t>ул</w:t>
      </w:r>
      <w:proofErr w:type="gramStart"/>
      <w:r w:rsidR="0001689D">
        <w:t>.К</w:t>
      </w:r>
      <w:proofErr w:type="gramEnd"/>
      <w:r w:rsidR="0001689D">
        <w:t>рамского</w:t>
      </w:r>
      <w:proofErr w:type="spellEnd"/>
      <w:r w:rsidR="0001689D">
        <w:t xml:space="preserve"> д </w:t>
      </w:r>
      <w:r w:rsidR="0001689D" w:rsidRPr="0001689D">
        <w:t>3</w:t>
      </w:r>
      <w:r w:rsidR="0001689D">
        <w:t xml:space="preserve">, МТС </w:t>
      </w:r>
      <w:r w:rsidR="0001689D" w:rsidRPr="0001689D">
        <w:t xml:space="preserve"> ул. Крамского, №3 б</w:t>
      </w:r>
      <w:r w:rsidR="0001689D">
        <w:t>.</w:t>
      </w:r>
    </w:p>
    <w:p w:rsidR="004B566B" w:rsidRPr="004B566B" w:rsidRDefault="004B566B" w:rsidP="004B566B">
      <w:pPr>
        <w:ind w:firstLine="0"/>
      </w:pPr>
      <w:r w:rsidRPr="004B566B">
        <w:t>(ТП-126</w:t>
      </w:r>
      <w:r>
        <w:t xml:space="preserve"> РУ-6 </w:t>
      </w:r>
      <w:proofErr w:type="spellStart"/>
      <w:r>
        <w:t>кВ</w:t>
      </w:r>
      <w:proofErr w:type="spellEnd"/>
      <w:r>
        <w:t xml:space="preserve"> (</w:t>
      </w:r>
      <w:r w:rsidRPr="004B566B">
        <w:t>ТП-2563,2567)</w:t>
      </w:r>
      <w:r>
        <w:t xml:space="preserve"> с 09</w:t>
      </w:r>
      <w:r w:rsidRPr="004B566B">
        <w:t>-00 до 17-00</w:t>
      </w:r>
      <w:r>
        <w:t xml:space="preserve"> </w:t>
      </w:r>
      <w:r w:rsidRPr="004B566B">
        <w:t>-</w:t>
      </w:r>
      <w:r>
        <w:t xml:space="preserve"> </w:t>
      </w:r>
      <w:r w:rsidRPr="004B566B">
        <w:t xml:space="preserve">для замены </w:t>
      </w:r>
      <w:r>
        <w:t>ЛР)</w:t>
      </w:r>
      <w:r w:rsidRPr="004B566B">
        <w:t>.</w:t>
      </w:r>
    </w:p>
    <w:p w:rsidR="00141DB8" w:rsidRDefault="00141DB8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401739" w:rsidRDefault="00401739" w:rsidP="00401739">
      <w:pPr>
        <w:ind w:firstLine="0"/>
      </w:pPr>
      <w:r w:rsidRPr="00401739">
        <w:lastRenderedPageBreak/>
        <w:t>- ул. Шаляпина 18 (Управление ГИБДД МВД России по РБ), ул. Амбулаторная 1 ООО СПК «Зодчий» («</w:t>
      </w:r>
      <w:proofErr w:type="spellStart"/>
      <w:r w:rsidRPr="00401739">
        <w:t>Сарма</w:t>
      </w:r>
      <w:proofErr w:type="spellEnd"/>
      <w:r w:rsidRPr="00401739">
        <w:t xml:space="preserve">», магазин «Сити Мебель»), ул. Шаляпина,41 (ПАО ТГК-14), База «Коммерсант». </w:t>
      </w:r>
    </w:p>
    <w:p w:rsidR="00401739" w:rsidRDefault="00401739" w:rsidP="00401739">
      <w:pPr>
        <w:ind w:firstLine="0"/>
      </w:pPr>
      <w:r>
        <w:t xml:space="preserve">(ТП-116 РУ-0,4 </w:t>
      </w:r>
      <w:proofErr w:type="spellStart"/>
      <w:r>
        <w:t>кВ</w:t>
      </w:r>
      <w:proofErr w:type="spellEnd"/>
      <w:r>
        <w:t xml:space="preserve"> с 09-00 до 19</w:t>
      </w:r>
      <w:r w:rsidRPr="00401739">
        <w:t xml:space="preserve">-00 – для </w:t>
      </w:r>
      <w:r>
        <w:t>допуска СМО</w:t>
      </w:r>
      <w:r w:rsidRPr="00401739">
        <w:t>).</w:t>
      </w:r>
    </w:p>
    <w:p w:rsidR="00D96206" w:rsidRDefault="00D96206" w:rsidP="00401739">
      <w:pPr>
        <w:ind w:firstLine="0"/>
      </w:pPr>
    </w:p>
    <w:p w:rsidR="00D96206" w:rsidRPr="008D08B3" w:rsidRDefault="00D96206" w:rsidP="00D96206">
      <w:pPr>
        <w:keepNext w:val="0"/>
        <w:suppressAutoHyphens/>
        <w:spacing w:line="240" w:lineRule="auto"/>
        <w:ind w:firstLine="0"/>
      </w:pPr>
      <w:r w:rsidRPr="008D08B3">
        <w:t xml:space="preserve">- Ул. </w:t>
      </w:r>
      <w:proofErr w:type="spellStart"/>
      <w:r w:rsidRPr="008D08B3">
        <w:t>Балдынова</w:t>
      </w:r>
      <w:proofErr w:type="spellEnd"/>
      <w:r w:rsidRPr="008D08B3">
        <w:t xml:space="preserve"> 11-23, ул. Грибоедова, ул. </w:t>
      </w:r>
      <w:proofErr w:type="spellStart"/>
      <w:r w:rsidRPr="008D08B3">
        <w:t>Заиграевская</w:t>
      </w:r>
      <w:proofErr w:type="spellEnd"/>
      <w:r w:rsidRPr="008D08B3">
        <w:t xml:space="preserve"> 2А-44, пер. Лесной 18-25, ул. Репина, Кол. </w:t>
      </w:r>
      <w:proofErr w:type="gramStart"/>
      <w:r w:rsidRPr="008D08B3">
        <w:t>Сад Пионер-1, АЗС ул. Магистральная, Котельная</w:t>
      </w:r>
      <w:r>
        <w:t xml:space="preserve"> </w:t>
      </w:r>
      <w:r w:rsidRPr="008D08B3">
        <w:t xml:space="preserve">(УУЭК) ул. Магистральная, Школа №36, ПНС ул. </w:t>
      </w:r>
      <w:proofErr w:type="spellStart"/>
      <w:r w:rsidRPr="008D08B3">
        <w:t>Заиграевская</w:t>
      </w:r>
      <w:proofErr w:type="spellEnd"/>
      <w:r w:rsidRPr="008D08B3">
        <w:t xml:space="preserve">, ул. </w:t>
      </w:r>
      <w:proofErr w:type="spellStart"/>
      <w:r w:rsidRPr="008D08B3">
        <w:t>Краснодонская</w:t>
      </w:r>
      <w:proofErr w:type="spellEnd"/>
      <w:r w:rsidRPr="008D08B3">
        <w:t xml:space="preserve">, поликлиника ИНДРА, ДНТ Авиастроитель, база ТД «Антей», ДК «Рассвет», Храм Свято Ильинский, ул. Гастелло 11,13,15, ТД «Абсолют» ул. Гастелло, АЗС «АДИС» ул. </w:t>
      </w:r>
      <w:proofErr w:type="spellStart"/>
      <w:r w:rsidRPr="008D08B3">
        <w:t>Хоринская</w:t>
      </w:r>
      <w:proofErr w:type="spellEnd"/>
      <w:r w:rsidRPr="008D08B3">
        <w:t>.</w:t>
      </w:r>
      <w:proofErr w:type="gramEnd"/>
    </w:p>
    <w:p w:rsidR="00D96206" w:rsidRDefault="00D96206" w:rsidP="00D96206">
      <w:pPr>
        <w:ind w:firstLine="0"/>
      </w:pPr>
      <w:r w:rsidRPr="008D08B3">
        <w:rPr>
          <w:rFonts w:eastAsia="SimSun"/>
        </w:rPr>
        <w:t xml:space="preserve"> </w:t>
      </w:r>
      <w:r w:rsidRPr="008D08B3">
        <w:t xml:space="preserve">(ВЛ-6 </w:t>
      </w:r>
      <w:proofErr w:type="spellStart"/>
      <w:r w:rsidRPr="008D08B3">
        <w:t>кВ</w:t>
      </w:r>
      <w:proofErr w:type="spellEnd"/>
      <w:r w:rsidRPr="008D08B3">
        <w:t xml:space="preserve"> ф.51 ПС «ГПП Машзавод» (ТП-2134, 2133, 2184, 2006, 2023, 2020, 2045, 2115, 21</w:t>
      </w:r>
      <w:r w:rsidR="00816ADA">
        <w:t xml:space="preserve">24, 2066, 2071, 2056, 2190) с </w:t>
      </w:r>
      <w:r w:rsidRPr="008D08B3">
        <w:t>0</w:t>
      </w:r>
      <w:r w:rsidR="00816ADA">
        <w:t>9</w:t>
      </w:r>
      <w:r w:rsidRPr="008D08B3">
        <w:t>-00 до 17-00 - для замены опор).</w:t>
      </w:r>
    </w:p>
    <w:p w:rsidR="00751EFF" w:rsidRDefault="00751EFF" w:rsidP="00401739">
      <w:pPr>
        <w:ind w:firstLine="0"/>
      </w:pPr>
    </w:p>
    <w:p w:rsidR="00751EFF" w:rsidRPr="00F24024" w:rsidRDefault="00751EFF" w:rsidP="00751EFF">
      <w:pPr>
        <w:pStyle w:val="21"/>
        <w:ind w:firstLine="0"/>
        <w:rPr>
          <w:rFonts w:eastAsia="Times New Roman"/>
          <w:sz w:val="24"/>
          <w:szCs w:val="24"/>
        </w:rPr>
      </w:pPr>
      <w:proofErr w:type="gramStart"/>
      <w:r w:rsidRPr="00F24024">
        <w:rPr>
          <w:rFonts w:eastAsia="Times New Roman"/>
          <w:sz w:val="24"/>
          <w:szCs w:val="24"/>
        </w:rPr>
        <w:t xml:space="preserve">- ул. Циолковского, Нарвская, </w:t>
      </w:r>
      <w:proofErr w:type="spellStart"/>
      <w:r w:rsidRPr="00F24024">
        <w:rPr>
          <w:rFonts w:eastAsia="Times New Roman"/>
          <w:sz w:val="24"/>
          <w:szCs w:val="24"/>
        </w:rPr>
        <w:t>Тагильская</w:t>
      </w:r>
      <w:proofErr w:type="spellEnd"/>
      <w:r w:rsidRPr="00F24024">
        <w:rPr>
          <w:rFonts w:eastAsia="Times New Roman"/>
          <w:sz w:val="24"/>
          <w:szCs w:val="24"/>
        </w:rPr>
        <w:t xml:space="preserve">, Майская, Кутузова, Кедровый проезд, Гайдара, Водопадная, Шахтовая, Тельмана, </w:t>
      </w:r>
      <w:proofErr w:type="spellStart"/>
      <w:r w:rsidRPr="00F24024">
        <w:rPr>
          <w:rFonts w:eastAsia="Times New Roman"/>
          <w:sz w:val="24"/>
          <w:szCs w:val="24"/>
        </w:rPr>
        <w:t>Чертенкова</w:t>
      </w:r>
      <w:proofErr w:type="spellEnd"/>
      <w:r w:rsidRPr="00F24024">
        <w:rPr>
          <w:rFonts w:eastAsia="Times New Roman"/>
          <w:sz w:val="24"/>
          <w:szCs w:val="24"/>
        </w:rPr>
        <w:t xml:space="preserve"> 127-149, </w:t>
      </w:r>
      <w:proofErr w:type="spellStart"/>
      <w:r w:rsidRPr="00F24024">
        <w:rPr>
          <w:rFonts w:eastAsia="Times New Roman"/>
          <w:sz w:val="24"/>
          <w:szCs w:val="24"/>
        </w:rPr>
        <w:t>Самбуева</w:t>
      </w:r>
      <w:proofErr w:type="spellEnd"/>
      <w:r w:rsidRPr="00F24024">
        <w:rPr>
          <w:rFonts w:eastAsia="Times New Roman"/>
          <w:sz w:val="24"/>
          <w:szCs w:val="24"/>
        </w:rPr>
        <w:t xml:space="preserve">, </w:t>
      </w:r>
      <w:proofErr w:type="spellStart"/>
      <w:r w:rsidRPr="00F24024">
        <w:rPr>
          <w:rFonts w:eastAsia="Times New Roman"/>
          <w:sz w:val="24"/>
          <w:szCs w:val="24"/>
        </w:rPr>
        <w:t>Заовражная</w:t>
      </w:r>
      <w:proofErr w:type="spellEnd"/>
      <w:r w:rsidRPr="00F24024">
        <w:rPr>
          <w:rFonts w:eastAsia="Times New Roman"/>
          <w:sz w:val="24"/>
          <w:szCs w:val="24"/>
        </w:rPr>
        <w:t xml:space="preserve">, ул. Орджоникидзе 23-29, ул. 3-Интернационала 5-37, ул. Коллективная 5-9, ул. </w:t>
      </w:r>
      <w:proofErr w:type="spellStart"/>
      <w:r w:rsidRPr="00F24024">
        <w:rPr>
          <w:rFonts w:eastAsia="Times New Roman"/>
          <w:sz w:val="24"/>
          <w:szCs w:val="24"/>
        </w:rPr>
        <w:t>Чертенкова</w:t>
      </w:r>
      <w:proofErr w:type="spellEnd"/>
      <w:r w:rsidRPr="00F24024">
        <w:rPr>
          <w:rFonts w:eastAsia="Times New Roman"/>
          <w:sz w:val="24"/>
          <w:szCs w:val="24"/>
        </w:rPr>
        <w:t xml:space="preserve"> 2-8, 78, ул. </w:t>
      </w:r>
      <w:proofErr w:type="spellStart"/>
      <w:r w:rsidRPr="00F24024">
        <w:rPr>
          <w:rFonts w:eastAsia="Times New Roman"/>
          <w:sz w:val="24"/>
          <w:szCs w:val="24"/>
        </w:rPr>
        <w:t>Лысогорская</w:t>
      </w:r>
      <w:proofErr w:type="spellEnd"/>
      <w:r w:rsidRPr="00F24024">
        <w:rPr>
          <w:rFonts w:eastAsia="Times New Roman"/>
          <w:sz w:val="24"/>
          <w:szCs w:val="24"/>
        </w:rPr>
        <w:t xml:space="preserve"> 83-158, пер. Бородинский 4-45, ул. </w:t>
      </w:r>
      <w:proofErr w:type="spellStart"/>
      <w:r w:rsidRPr="00F24024">
        <w:rPr>
          <w:rFonts w:eastAsia="Times New Roman"/>
          <w:sz w:val="24"/>
          <w:szCs w:val="24"/>
        </w:rPr>
        <w:t>Амагаева</w:t>
      </w:r>
      <w:proofErr w:type="spellEnd"/>
      <w:r w:rsidRPr="00F24024">
        <w:rPr>
          <w:rFonts w:eastAsia="Times New Roman"/>
          <w:sz w:val="24"/>
          <w:szCs w:val="24"/>
        </w:rPr>
        <w:t xml:space="preserve">, ул. 8-Марта, ул. Калужская. </w:t>
      </w:r>
      <w:proofErr w:type="gramEnd"/>
    </w:p>
    <w:p w:rsidR="00751EFF" w:rsidRPr="00751EFF" w:rsidRDefault="00751EFF" w:rsidP="00751EFF">
      <w:pPr>
        <w:pStyle w:val="21"/>
        <w:ind w:firstLine="0"/>
        <w:rPr>
          <w:rFonts w:eastAsia="Times New Roman"/>
          <w:sz w:val="24"/>
          <w:szCs w:val="24"/>
        </w:rPr>
      </w:pPr>
      <w:r w:rsidRPr="00F24024">
        <w:rPr>
          <w:rFonts w:eastAsia="Times New Roman"/>
          <w:sz w:val="24"/>
          <w:szCs w:val="24"/>
        </w:rPr>
        <w:t xml:space="preserve">(1СШ-6 </w:t>
      </w:r>
      <w:proofErr w:type="spellStart"/>
      <w:r w:rsidRPr="00F24024">
        <w:rPr>
          <w:rFonts w:eastAsia="Times New Roman"/>
          <w:sz w:val="24"/>
          <w:szCs w:val="24"/>
        </w:rPr>
        <w:t>кВ</w:t>
      </w:r>
      <w:proofErr w:type="spellEnd"/>
      <w:r w:rsidRPr="00F24024">
        <w:rPr>
          <w:rFonts w:eastAsia="Times New Roman"/>
          <w:sz w:val="24"/>
          <w:szCs w:val="24"/>
        </w:rPr>
        <w:t xml:space="preserve"> ПС «Западная» (ТП-236, 98, 2523, 191, 112, 40, 192, 229) с  05-00 до 20-00 - </w:t>
      </w:r>
      <w:r w:rsidR="00BE23C7" w:rsidRPr="00F24024">
        <w:rPr>
          <w:sz w:val="24"/>
          <w:szCs w:val="24"/>
        </w:rPr>
        <w:t>для текущего ремонта оборудования</w:t>
      </w:r>
      <w:r w:rsidRPr="00F24024">
        <w:rPr>
          <w:rFonts w:eastAsia="Times New Roman"/>
          <w:sz w:val="24"/>
          <w:szCs w:val="24"/>
        </w:rPr>
        <w:t>)</w:t>
      </w:r>
    </w:p>
    <w:p w:rsidR="00141DB8" w:rsidRDefault="00141DB8" w:rsidP="00060FD4">
      <w:pPr>
        <w:pStyle w:val="21"/>
        <w:ind w:firstLine="0"/>
        <w:rPr>
          <w:rFonts w:eastAsia="Times New Roman"/>
          <w:sz w:val="24"/>
          <w:szCs w:val="24"/>
        </w:rPr>
      </w:pPr>
    </w:p>
    <w:p w:rsidR="00D86655" w:rsidRDefault="001949AA" w:rsidP="001F7D12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2</w:t>
      </w:r>
      <w:r w:rsidR="00401739">
        <w:rPr>
          <w:sz w:val="24"/>
          <w:szCs w:val="24"/>
        </w:rPr>
        <w:t>9.0</w:t>
      </w:r>
      <w:r w:rsidR="00D96206">
        <w:rPr>
          <w:sz w:val="24"/>
          <w:szCs w:val="24"/>
        </w:rPr>
        <w:t>6</w:t>
      </w:r>
      <w:r w:rsidR="00D86655">
        <w:rPr>
          <w:sz w:val="24"/>
          <w:szCs w:val="24"/>
        </w:rPr>
        <w:t>.2021</w:t>
      </w:r>
      <w:bookmarkStart w:id="0" w:name="_GoBack"/>
      <w:bookmarkEnd w:id="0"/>
    </w:p>
    <w:p w:rsidR="001169DD" w:rsidRDefault="001169DD" w:rsidP="001169DD">
      <w:pPr>
        <w:pStyle w:val="21"/>
        <w:ind w:firstLine="0"/>
      </w:pPr>
    </w:p>
    <w:p w:rsidR="00D96206" w:rsidRDefault="001169DD" w:rsidP="001169DD">
      <w:pPr>
        <w:pStyle w:val="21"/>
        <w:ind w:firstLine="0"/>
        <w:rPr>
          <w:sz w:val="24"/>
          <w:szCs w:val="24"/>
        </w:rPr>
      </w:pPr>
      <w:r w:rsidRPr="001169DD">
        <w:rPr>
          <w:sz w:val="24"/>
          <w:szCs w:val="24"/>
        </w:rPr>
        <w:t xml:space="preserve">- Ул. </w:t>
      </w:r>
      <w:proofErr w:type="spellStart"/>
      <w:r w:rsidRPr="001169DD">
        <w:rPr>
          <w:sz w:val="24"/>
          <w:szCs w:val="24"/>
        </w:rPr>
        <w:t>Мунгонова</w:t>
      </w:r>
      <w:proofErr w:type="spellEnd"/>
      <w:r w:rsidRPr="001169DD">
        <w:rPr>
          <w:sz w:val="24"/>
          <w:szCs w:val="24"/>
        </w:rPr>
        <w:t xml:space="preserve"> 1-8, 22а, 28, 32, 40, 42 АЗС №6, с/т "Горки", ул. Буранная 1, 5б, ул. Ясеневая 5,  69, ул. Клеверная 1 - 27, ул. Испытателей 11А, ул. Северо-восточная 22, 32, 44, 47, 50, 51, 52, 56, 66, 93, 94,  95, 96, 98, ул. Миля 1-37, ул. Королева 2а, 7, 27, 33</w:t>
      </w:r>
      <w:proofErr w:type="gramStart"/>
      <w:r w:rsidRPr="001169DD">
        <w:rPr>
          <w:sz w:val="24"/>
          <w:szCs w:val="24"/>
        </w:rPr>
        <w:t xml:space="preserve"> А</w:t>
      </w:r>
      <w:proofErr w:type="gramEnd"/>
      <w:r w:rsidRPr="001169DD">
        <w:rPr>
          <w:sz w:val="24"/>
          <w:szCs w:val="24"/>
        </w:rPr>
        <w:t xml:space="preserve">, 35, 41-75, ул. Исаева 3, 9, </w:t>
      </w:r>
      <w:proofErr w:type="gramStart"/>
      <w:r w:rsidRPr="001169DD">
        <w:rPr>
          <w:sz w:val="24"/>
          <w:szCs w:val="24"/>
        </w:rPr>
        <w:t>5, 10, 12, ул. Сафронова 6, 8, ул. Чкалова 21,</w:t>
      </w:r>
      <w:r>
        <w:rPr>
          <w:sz w:val="24"/>
          <w:szCs w:val="24"/>
        </w:rPr>
        <w:t xml:space="preserve"> ул. Камова 8Б блок 2, блок 1, у</w:t>
      </w:r>
      <w:r w:rsidRPr="001169DD">
        <w:rPr>
          <w:sz w:val="24"/>
          <w:szCs w:val="24"/>
        </w:rPr>
        <w:t>л. Авиаторов 1-55, ул. Буранная 60, ДНТ Молодежный.</w:t>
      </w:r>
      <w:proofErr w:type="gramEnd"/>
    </w:p>
    <w:p w:rsidR="001169DD" w:rsidRPr="001169DD" w:rsidRDefault="001169DD" w:rsidP="001169DD">
      <w:pPr>
        <w:pStyle w:val="21"/>
        <w:ind w:firstLine="0"/>
        <w:rPr>
          <w:sz w:val="24"/>
          <w:szCs w:val="24"/>
        </w:rPr>
      </w:pPr>
      <w:r w:rsidRPr="001169DD">
        <w:rPr>
          <w:sz w:val="24"/>
          <w:szCs w:val="24"/>
        </w:rPr>
        <w:t xml:space="preserve">(ВЛ-6кВ ф.62 ПС Машзавод (ТП-2182, 2178, 2132, 2019, 2574, 2137, 2584, 2181, 2138, 2643, 2031, 2035, 2033, 2121, 2131) с </w:t>
      </w:r>
      <w:r>
        <w:rPr>
          <w:sz w:val="24"/>
          <w:szCs w:val="24"/>
        </w:rPr>
        <w:t>10-00 до 17-00 – для ремонт</w:t>
      </w:r>
      <w:r w:rsidR="00816ADA">
        <w:rPr>
          <w:sz w:val="24"/>
          <w:szCs w:val="24"/>
        </w:rPr>
        <w:t>а</w:t>
      </w:r>
      <w:r>
        <w:rPr>
          <w:sz w:val="24"/>
          <w:szCs w:val="24"/>
        </w:rPr>
        <w:t xml:space="preserve"> провода</w:t>
      </w:r>
      <w:r w:rsidRPr="001169DD">
        <w:rPr>
          <w:sz w:val="24"/>
          <w:szCs w:val="24"/>
        </w:rPr>
        <w:t>).</w:t>
      </w:r>
    </w:p>
    <w:p w:rsidR="00B97BF8" w:rsidRPr="001F7D12" w:rsidRDefault="00B97BF8" w:rsidP="001F7D12">
      <w:pPr>
        <w:pStyle w:val="21"/>
        <w:ind w:firstLine="0"/>
        <w:rPr>
          <w:sz w:val="24"/>
          <w:szCs w:val="24"/>
        </w:rPr>
      </w:pP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ул. Столбовая 4-131</w:t>
      </w:r>
    </w:p>
    <w:p w:rsidR="00A74987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(В</w:t>
      </w:r>
      <w:r>
        <w:rPr>
          <w:rFonts w:eastAsia="Times New Roman"/>
          <w:sz w:val="24"/>
          <w:szCs w:val="24"/>
        </w:rPr>
        <w:t>Л-0,4кВ ТП-644</w:t>
      </w:r>
      <w:r w:rsidRPr="00060FD4">
        <w:rPr>
          <w:rFonts w:eastAsia="Times New Roman"/>
          <w:sz w:val="24"/>
          <w:szCs w:val="24"/>
        </w:rPr>
        <w:t xml:space="preserve"> руб.</w:t>
      </w:r>
      <w:r>
        <w:rPr>
          <w:rFonts w:eastAsia="Times New Roman"/>
          <w:sz w:val="24"/>
          <w:szCs w:val="24"/>
        </w:rPr>
        <w:t>12</w:t>
      </w:r>
      <w:r w:rsidRPr="00060FD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09-00 до 17-00 – для установки</w:t>
      </w:r>
      <w:r w:rsidRPr="00060FD4">
        <w:rPr>
          <w:rFonts w:eastAsia="Times New Roman"/>
          <w:sz w:val="24"/>
          <w:szCs w:val="24"/>
        </w:rPr>
        <w:t xml:space="preserve"> опор).</w:t>
      </w:r>
    </w:p>
    <w:p w:rsidR="00B97BF8" w:rsidRDefault="00B97BF8" w:rsidP="00B97BF8">
      <w:pPr>
        <w:pStyle w:val="21"/>
        <w:ind w:firstLine="0"/>
        <w:rPr>
          <w:rFonts w:eastAsia="Times New Roman"/>
          <w:sz w:val="24"/>
          <w:szCs w:val="24"/>
        </w:rPr>
      </w:pP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 xml:space="preserve">пос. Аэропорт 30,31,34, АЗС-1, КНС Аэропорт,  ул. Изумрудная 3, ул. </w:t>
      </w:r>
      <w:proofErr w:type="spellStart"/>
      <w:r w:rsidRPr="00060FD4">
        <w:rPr>
          <w:sz w:val="24"/>
          <w:szCs w:val="24"/>
        </w:rPr>
        <w:t>Номинская</w:t>
      </w:r>
      <w:proofErr w:type="spellEnd"/>
      <w:r w:rsidRPr="00060FD4">
        <w:rPr>
          <w:sz w:val="24"/>
          <w:szCs w:val="24"/>
        </w:rPr>
        <w:t xml:space="preserve"> 10, ДНТ «Навигатор».</w:t>
      </w:r>
    </w:p>
    <w:p w:rsidR="00D54E21" w:rsidRDefault="00D54E21" w:rsidP="00D54E21">
      <w:pPr>
        <w:pStyle w:val="21"/>
        <w:ind w:firstLine="0"/>
        <w:rPr>
          <w:sz w:val="24"/>
          <w:szCs w:val="24"/>
        </w:rPr>
      </w:pPr>
      <w:r w:rsidRPr="00060FD4">
        <w:rPr>
          <w:sz w:val="24"/>
          <w:szCs w:val="24"/>
        </w:rPr>
        <w:t>(ВЛ-10кВ ф.7 ПС «АРЗ»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(ТП- 958,1598,987) с 09-00 до 18-00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-</w:t>
      </w:r>
      <w:r w:rsidR="003D06BB">
        <w:rPr>
          <w:sz w:val="24"/>
          <w:szCs w:val="24"/>
        </w:rPr>
        <w:t xml:space="preserve"> </w:t>
      </w:r>
      <w:r w:rsidRPr="00060FD4">
        <w:rPr>
          <w:sz w:val="24"/>
          <w:szCs w:val="24"/>
        </w:rPr>
        <w:t>для установки опор).</w:t>
      </w:r>
    </w:p>
    <w:p w:rsidR="0031769D" w:rsidRDefault="0031769D" w:rsidP="00D54E21">
      <w:pPr>
        <w:pStyle w:val="21"/>
        <w:ind w:firstLine="0"/>
        <w:rPr>
          <w:sz w:val="24"/>
          <w:szCs w:val="24"/>
        </w:rPr>
      </w:pPr>
    </w:p>
    <w:p w:rsidR="0031769D" w:rsidRDefault="0031769D" w:rsidP="0031769D">
      <w:pPr>
        <w:ind w:firstLine="0"/>
      </w:pPr>
      <w:r>
        <w:t>-  Гараж редакция газеты Бурятия по ул. Советская 56, Лингвистическая гимназия №3 по ул. Профсоюзная 38, киоск Огонек на остановке по ул. Советская.</w:t>
      </w:r>
    </w:p>
    <w:p w:rsidR="0031769D" w:rsidRDefault="0031769D" w:rsidP="0031769D">
      <w:pPr>
        <w:ind w:firstLine="0"/>
      </w:pPr>
      <w:r>
        <w:t>(ВЛ-0,4кВ ТП-348 руб.3 с 09-00 до 17-00 – для монтажа  СИП).</w:t>
      </w:r>
    </w:p>
    <w:p w:rsidR="001169DD" w:rsidRPr="003D7D9F" w:rsidRDefault="001169DD" w:rsidP="0031769D">
      <w:pPr>
        <w:ind w:firstLine="0"/>
      </w:pPr>
    </w:p>
    <w:p w:rsidR="0031769D" w:rsidRPr="000A31DD" w:rsidRDefault="000A31DD" w:rsidP="00D54E21">
      <w:pPr>
        <w:pStyle w:val="21"/>
        <w:ind w:firstLine="0"/>
        <w:rPr>
          <w:sz w:val="24"/>
          <w:szCs w:val="24"/>
        </w:rPr>
      </w:pPr>
      <w:proofErr w:type="gramStart"/>
      <w:r w:rsidRPr="000A31DD">
        <w:rPr>
          <w:sz w:val="24"/>
          <w:szCs w:val="24"/>
        </w:rPr>
        <w:t xml:space="preserve">- Ул. Циолковского 69-84, ул. Невского1-30, котельная, ул. Кутузова 26-33, ул. Гайдара 1-28, ул. </w:t>
      </w:r>
      <w:proofErr w:type="spellStart"/>
      <w:r w:rsidRPr="000A31DD">
        <w:rPr>
          <w:sz w:val="24"/>
          <w:szCs w:val="24"/>
        </w:rPr>
        <w:t>Чертенкова</w:t>
      </w:r>
      <w:proofErr w:type="spellEnd"/>
      <w:r w:rsidRPr="000A31DD">
        <w:rPr>
          <w:sz w:val="24"/>
          <w:szCs w:val="24"/>
        </w:rPr>
        <w:t xml:space="preserve"> 102 Котельная, ул. </w:t>
      </w:r>
      <w:proofErr w:type="spellStart"/>
      <w:r w:rsidRPr="000A31DD">
        <w:rPr>
          <w:sz w:val="24"/>
          <w:szCs w:val="24"/>
        </w:rPr>
        <w:t>Самбуева</w:t>
      </w:r>
      <w:proofErr w:type="spellEnd"/>
      <w:r w:rsidRPr="000A31DD">
        <w:rPr>
          <w:sz w:val="24"/>
          <w:szCs w:val="24"/>
        </w:rPr>
        <w:t xml:space="preserve"> 17-27, ул. </w:t>
      </w:r>
      <w:proofErr w:type="spellStart"/>
      <w:r w:rsidRPr="000A31DD">
        <w:rPr>
          <w:sz w:val="24"/>
          <w:szCs w:val="24"/>
        </w:rPr>
        <w:t>Заовражная</w:t>
      </w:r>
      <w:proofErr w:type="spellEnd"/>
      <w:r w:rsidRPr="000A31DD">
        <w:rPr>
          <w:sz w:val="24"/>
          <w:szCs w:val="24"/>
        </w:rPr>
        <w:t xml:space="preserve"> 74-108, ул. Социальная 1-34, ул. Конституции 1-123, ул. Кристальная, ул. Рабочая 1-104, ул. Багратиона1-14, ул. Д. Бедного 19-50, ул. Орджоникидзе 1-15, ул. Левитана 1-46, ул. Челюскина 1-43, ул. Вологодская 1-37, Котельная ТМО,  Детский сад №48 корпус №2   по ул</w:t>
      </w:r>
      <w:proofErr w:type="gramEnd"/>
      <w:r w:rsidRPr="000A31DD">
        <w:rPr>
          <w:sz w:val="24"/>
          <w:szCs w:val="24"/>
        </w:rPr>
        <w:t>. Минина 1а.</w:t>
      </w:r>
    </w:p>
    <w:p w:rsidR="000A31DD" w:rsidRDefault="000A31DD" w:rsidP="000A31DD">
      <w:pPr>
        <w:pStyle w:val="21"/>
        <w:ind w:firstLine="0"/>
        <w:rPr>
          <w:rFonts w:eastAsia="Times New Roman"/>
          <w:sz w:val="24"/>
          <w:szCs w:val="24"/>
        </w:rPr>
      </w:pPr>
      <w:r w:rsidRPr="00751EFF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>2</w:t>
      </w:r>
      <w:r w:rsidRPr="00751EFF">
        <w:rPr>
          <w:rFonts w:eastAsia="Times New Roman"/>
          <w:sz w:val="24"/>
          <w:szCs w:val="24"/>
        </w:rPr>
        <w:t xml:space="preserve">СШ-6 </w:t>
      </w:r>
      <w:proofErr w:type="spellStart"/>
      <w:r w:rsidRPr="00751EFF">
        <w:rPr>
          <w:rFonts w:eastAsia="Times New Roman"/>
          <w:sz w:val="24"/>
          <w:szCs w:val="24"/>
        </w:rPr>
        <w:t>кВ</w:t>
      </w:r>
      <w:proofErr w:type="spellEnd"/>
      <w:r w:rsidRPr="00751E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ПС «Западная» </w:t>
      </w:r>
      <w:r w:rsidRPr="000A31DD">
        <w:rPr>
          <w:sz w:val="24"/>
          <w:szCs w:val="24"/>
        </w:rPr>
        <w:t>(ТП-60, 193 ,226,237,277)</w:t>
      </w:r>
      <w:r w:rsidRPr="00751EFF">
        <w:rPr>
          <w:rFonts w:eastAsia="Times New Roman"/>
          <w:sz w:val="24"/>
          <w:szCs w:val="24"/>
        </w:rPr>
        <w:t xml:space="preserve"> с  0</w:t>
      </w:r>
      <w:r>
        <w:rPr>
          <w:rFonts w:eastAsia="Times New Roman"/>
          <w:sz w:val="24"/>
          <w:szCs w:val="24"/>
        </w:rPr>
        <w:t>5-00 до 20</w:t>
      </w:r>
      <w:r w:rsidRPr="00751EFF">
        <w:rPr>
          <w:rFonts w:eastAsia="Times New Roman"/>
          <w:sz w:val="24"/>
          <w:szCs w:val="24"/>
        </w:rPr>
        <w:t>-00</w:t>
      </w:r>
      <w:r>
        <w:rPr>
          <w:rFonts w:eastAsia="Times New Roman"/>
          <w:sz w:val="24"/>
          <w:szCs w:val="24"/>
        </w:rPr>
        <w:t xml:space="preserve"> </w:t>
      </w:r>
      <w:r w:rsidRPr="00751EFF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 w:rsidR="00BE23C7" w:rsidRPr="00BE23C7">
        <w:rPr>
          <w:sz w:val="24"/>
          <w:szCs w:val="24"/>
        </w:rPr>
        <w:t>для текущего ремонта оборудования</w:t>
      </w:r>
      <w:r>
        <w:rPr>
          <w:rFonts w:eastAsia="Times New Roman"/>
          <w:sz w:val="24"/>
          <w:szCs w:val="24"/>
        </w:rPr>
        <w:t>).</w:t>
      </w:r>
    </w:p>
    <w:p w:rsidR="000A31DD" w:rsidRDefault="000A31DD" w:rsidP="000A31DD">
      <w:pPr>
        <w:pStyle w:val="21"/>
        <w:ind w:firstLine="0"/>
        <w:rPr>
          <w:rFonts w:eastAsia="Times New Roman"/>
          <w:sz w:val="24"/>
          <w:szCs w:val="24"/>
        </w:rPr>
      </w:pPr>
    </w:p>
    <w:p w:rsidR="000A31DD" w:rsidRDefault="000A31DD" w:rsidP="000A31DD">
      <w:pPr>
        <w:ind w:firstLine="0"/>
      </w:pPr>
      <w:r w:rsidRPr="000A31DD">
        <w:t xml:space="preserve">- КНС №1 МУП «Водоканал. </w:t>
      </w:r>
    </w:p>
    <w:p w:rsidR="009112D3" w:rsidRDefault="000A31DD" w:rsidP="000A31DD">
      <w:pPr>
        <w:ind w:firstLine="0"/>
      </w:pPr>
      <w:r w:rsidRPr="000A31DD">
        <w:t xml:space="preserve">(ф.1 ПС «АРЗ» </w:t>
      </w:r>
      <w:r>
        <w:t>(</w:t>
      </w:r>
      <w:r w:rsidRPr="000A31DD">
        <w:t>ТП-968) с 0</w:t>
      </w:r>
      <w:r>
        <w:t>9</w:t>
      </w:r>
      <w:r w:rsidRPr="000A31DD">
        <w:t>-00 до 17-00</w:t>
      </w:r>
      <w:r>
        <w:t xml:space="preserve"> – для замера емкостных токов</w:t>
      </w:r>
      <w:r w:rsidRPr="000A31DD">
        <w:t>).</w:t>
      </w:r>
    </w:p>
    <w:p w:rsidR="009112D3" w:rsidRPr="000A31DD" w:rsidRDefault="009112D3" w:rsidP="000A31DD">
      <w:pPr>
        <w:ind w:firstLine="0"/>
      </w:pPr>
    </w:p>
    <w:p w:rsidR="009112D3" w:rsidRPr="009112D3" w:rsidRDefault="009112D3" w:rsidP="009112D3">
      <w:pPr>
        <w:pStyle w:val="21"/>
        <w:ind w:firstLine="0"/>
        <w:rPr>
          <w:sz w:val="24"/>
          <w:szCs w:val="24"/>
        </w:rPr>
      </w:pPr>
      <w:r w:rsidRPr="009112D3">
        <w:rPr>
          <w:sz w:val="24"/>
          <w:szCs w:val="24"/>
        </w:rPr>
        <w:t xml:space="preserve">- ул. </w:t>
      </w:r>
      <w:proofErr w:type="gramStart"/>
      <w:r w:rsidRPr="009112D3">
        <w:rPr>
          <w:sz w:val="24"/>
          <w:szCs w:val="24"/>
        </w:rPr>
        <w:t>Псковская</w:t>
      </w:r>
      <w:proofErr w:type="gramEnd"/>
      <w:r w:rsidRPr="009112D3">
        <w:rPr>
          <w:sz w:val="24"/>
          <w:szCs w:val="24"/>
        </w:rPr>
        <w:t xml:space="preserve"> 1-8, 81, 83, 85, 87, 89, 93а, 97б, 99а, 101а, 101, 103, 103а, 103б, 105, 107, ул. Бограда 14а, 14б, 16, 18, 20, 22, 24, 26, 28, ул. Сахалинская 29, 31, 32б, 34, 36, 39, 42, 43, ул. Боргойская 17, 19, 21, 23. </w:t>
      </w:r>
    </w:p>
    <w:p w:rsidR="009112D3" w:rsidRDefault="009112D3" w:rsidP="009112D3">
      <w:pPr>
        <w:pStyle w:val="21"/>
        <w:ind w:firstLine="0"/>
        <w:rPr>
          <w:sz w:val="24"/>
          <w:szCs w:val="24"/>
        </w:rPr>
      </w:pPr>
      <w:r w:rsidRPr="009112D3">
        <w:rPr>
          <w:sz w:val="24"/>
          <w:szCs w:val="24"/>
        </w:rPr>
        <w:t>(</w:t>
      </w:r>
      <w:r>
        <w:rPr>
          <w:sz w:val="24"/>
          <w:szCs w:val="24"/>
        </w:rPr>
        <w:t>ТП-643</w:t>
      </w:r>
      <w:r w:rsidRPr="009112D3">
        <w:rPr>
          <w:sz w:val="24"/>
          <w:szCs w:val="24"/>
        </w:rPr>
        <w:t xml:space="preserve"> (ТП-1129,65</w:t>
      </w:r>
      <w:r>
        <w:rPr>
          <w:sz w:val="24"/>
          <w:szCs w:val="24"/>
        </w:rPr>
        <w:t>7,855,613,610,612,1232,643) с 10</w:t>
      </w:r>
      <w:r w:rsidRPr="009112D3">
        <w:rPr>
          <w:sz w:val="24"/>
          <w:szCs w:val="24"/>
        </w:rPr>
        <w:t>-00 до 1</w:t>
      </w:r>
      <w:r>
        <w:rPr>
          <w:sz w:val="24"/>
          <w:szCs w:val="24"/>
        </w:rPr>
        <w:t>7</w:t>
      </w:r>
      <w:r w:rsidRPr="009112D3">
        <w:rPr>
          <w:sz w:val="24"/>
          <w:szCs w:val="24"/>
        </w:rPr>
        <w:t xml:space="preserve">-00 - для </w:t>
      </w:r>
      <w:r>
        <w:rPr>
          <w:sz w:val="24"/>
          <w:szCs w:val="24"/>
        </w:rPr>
        <w:t>замены ВН</w:t>
      </w:r>
      <w:r w:rsidRPr="009112D3">
        <w:rPr>
          <w:sz w:val="24"/>
          <w:szCs w:val="24"/>
        </w:rPr>
        <w:t>).</w:t>
      </w:r>
    </w:p>
    <w:p w:rsidR="00D96206" w:rsidRPr="009112D3" w:rsidRDefault="00D96206" w:rsidP="009112D3">
      <w:pPr>
        <w:pStyle w:val="21"/>
        <w:ind w:firstLine="0"/>
        <w:rPr>
          <w:sz w:val="24"/>
          <w:szCs w:val="24"/>
        </w:rPr>
      </w:pPr>
    </w:p>
    <w:p w:rsidR="00D96206" w:rsidRPr="008D08B3" w:rsidRDefault="00D96206" w:rsidP="00D96206">
      <w:pPr>
        <w:keepNext w:val="0"/>
        <w:suppressAutoHyphens/>
        <w:spacing w:line="240" w:lineRule="auto"/>
        <w:ind w:firstLine="0"/>
      </w:pPr>
      <w:r w:rsidRPr="008D08B3">
        <w:t xml:space="preserve">- Ул. </w:t>
      </w:r>
      <w:proofErr w:type="spellStart"/>
      <w:r w:rsidRPr="008D08B3">
        <w:t>Балдынова</w:t>
      </w:r>
      <w:proofErr w:type="spellEnd"/>
      <w:r w:rsidRPr="008D08B3">
        <w:t xml:space="preserve"> 11-23, ул. Грибоедова, ул. </w:t>
      </w:r>
      <w:proofErr w:type="spellStart"/>
      <w:r w:rsidRPr="008D08B3">
        <w:t>Заиграевская</w:t>
      </w:r>
      <w:proofErr w:type="spellEnd"/>
      <w:r w:rsidRPr="008D08B3">
        <w:t xml:space="preserve"> 2А-44, пер. Лесной 18-25, ул. Репина, Кол. </w:t>
      </w:r>
      <w:proofErr w:type="gramStart"/>
      <w:r w:rsidRPr="008D08B3">
        <w:t>Сад Пионер-1, АЗС ул. Магистральная, Котельная</w:t>
      </w:r>
      <w:r>
        <w:t xml:space="preserve"> </w:t>
      </w:r>
      <w:r w:rsidRPr="008D08B3">
        <w:t xml:space="preserve">(УУЭК) ул. Магистральная, Школа №36, ПНС ул. </w:t>
      </w:r>
      <w:proofErr w:type="spellStart"/>
      <w:r w:rsidRPr="008D08B3">
        <w:t>Заиграевская</w:t>
      </w:r>
      <w:proofErr w:type="spellEnd"/>
      <w:r w:rsidRPr="008D08B3">
        <w:t xml:space="preserve">, ул. </w:t>
      </w:r>
      <w:proofErr w:type="spellStart"/>
      <w:r w:rsidRPr="008D08B3">
        <w:t>Краснодонская</w:t>
      </w:r>
      <w:proofErr w:type="spellEnd"/>
      <w:r w:rsidRPr="008D08B3">
        <w:t xml:space="preserve">, поликлиника ИНДРА, ДНТ Авиастроитель, база ТД «Антей», АЗС «АДИС» ул. </w:t>
      </w:r>
      <w:proofErr w:type="spellStart"/>
      <w:r w:rsidRPr="008D08B3">
        <w:t>Хоринская</w:t>
      </w:r>
      <w:proofErr w:type="spellEnd"/>
      <w:r w:rsidRPr="008D08B3">
        <w:t>.</w:t>
      </w:r>
      <w:proofErr w:type="gramEnd"/>
    </w:p>
    <w:p w:rsidR="005E40E3" w:rsidRPr="00D96206" w:rsidRDefault="00D96206" w:rsidP="00D96206">
      <w:pPr>
        <w:pStyle w:val="21"/>
        <w:ind w:firstLine="0"/>
        <w:rPr>
          <w:rFonts w:eastAsia="Times New Roman"/>
          <w:sz w:val="24"/>
          <w:szCs w:val="24"/>
        </w:rPr>
      </w:pPr>
      <w:r w:rsidRPr="00D96206">
        <w:rPr>
          <w:sz w:val="24"/>
          <w:szCs w:val="24"/>
        </w:rPr>
        <w:t xml:space="preserve">(ВЛ-6 </w:t>
      </w:r>
      <w:proofErr w:type="spellStart"/>
      <w:r w:rsidRPr="00D96206">
        <w:rPr>
          <w:sz w:val="24"/>
          <w:szCs w:val="24"/>
        </w:rPr>
        <w:t>кВ</w:t>
      </w:r>
      <w:proofErr w:type="spellEnd"/>
      <w:r w:rsidRPr="00D96206">
        <w:rPr>
          <w:sz w:val="24"/>
          <w:szCs w:val="24"/>
        </w:rPr>
        <w:t xml:space="preserve"> ф.51 ПС «ГПП Машзавод» (ТП-2134, 2133, 2184, 2006, 2023, 2020, 2045, 2115, 21</w:t>
      </w:r>
      <w:r w:rsidR="00D33B2D">
        <w:rPr>
          <w:sz w:val="24"/>
          <w:szCs w:val="24"/>
        </w:rPr>
        <w:t xml:space="preserve">24, 2066, </w:t>
      </w:r>
      <w:r w:rsidR="00142190">
        <w:rPr>
          <w:sz w:val="24"/>
          <w:szCs w:val="24"/>
        </w:rPr>
        <w:t xml:space="preserve"> 2190) с </w:t>
      </w:r>
      <w:r w:rsidRPr="00D96206">
        <w:rPr>
          <w:sz w:val="24"/>
          <w:szCs w:val="24"/>
        </w:rPr>
        <w:t>0</w:t>
      </w:r>
      <w:r w:rsidR="00142190">
        <w:rPr>
          <w:sz w:val="24"/>
          <w:szCs w:val="24"/>
        </w:rPr>
        <w:t>9</w:t>
      </w:r>
      <w:r w:rsidRPr="00D96206">
        <w:rPr>
          <w:sz w:val="24"/>
          <w:szCs w:val="24"/>
        </w:rPr>
        <w:t>-00 до 17-00 - для замены опор).</w:t>
      </w:r>
    </w:p>
    <w:p w:rsidR="00D96206" w:rsidRDefault="00D96206" w:rsidP="005E40E3">
      <w:pPr>
        <w:pStyle w:val="21"/>
        <w:ind w:firstLine="0"/>
        <w:rPr>
          <w:sz w:val="24"/>
          <w:szCs w:val="24"/>
        </w:rPr>
      </w:pPr>
    </w:p>
    <w:p w:rsidR="005E40E3" w:rsidRDefault="001949AA" w:rsidP="005E40E3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185198">
        <w:rPr>
          <w:sz w:val="24"/>
          <w:szCs w:val="24"/>
        </w:rPr>
        <w:t>0</w:t>
      </w:r>
      <w:r w:rsidR="005E40E3" w:rsidRPr="00060EB4">
        <w:rPr>
          <w:sz w:val="24"/>
          <w:szCs w:val="24"/>
        </w:rPr>
        <w:t>.0</w:t>
      </w:r>
      <w:r w:rsidR="005E40E3">
        <w:rPr>
          <w:sz w:val="24"/>
          <w:szCs w:val="24"/>
        </w:rPr>
        <w:t>6</w:t>
      </w:r>
      <w:r w:rsidR="005E40E3" w:rsidRPr="00060EB4">
        <w:rPr>
          <w:sz w:val="24"/>
          <w:szCs w:val="24"/>
        </w:rPr>
        <w:t>.2021</w:t>
      </w:r>
    </w:p>
    <w:p w:rsidR="00382377" w:rsidRDefault="00382377" w:rsidP="005E40E3">
      <w:pPr>
        <w:pStyle w:val="21"/>
        <w:ind w:firstLine="0"/>
        <w:rPr>
          <w:sz w:val="24"/>
          <w:szCs w:val="24"/>
        </w:rPr>
      </w:pPr>
    </w:p>
    <w:p w:rsidR="00113999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 </w:t>
      </w:r>
      <w:r w:rsidR="009245F6">
        <w:rPr>
          <w:rFonts w:eastAsia="Times New Roman"/>
          <w:sz w:val="24"/>
          <w:szCs w:val="24"/>
        </w:rPr>
        <w:t xml:space="preserve">ул. </w:t>
      </w:r>
      <w:r w:rsidR="009245F6" w:rsidRPr="009245F6">
        <w:rPr>
          <w:rFonts w:eastAsia="Times New Roman"/>
          <w:sz w:val="24"/>
          <w:szCs w:val="24"/>
        </w:rPr>
        <w:t>Столбовая 4</w:t>
      </w:r>
      <w:r w:rsidR="009245F6">
        <w:rPr>
          <w:rFonts w:eastAsia="Times New Roman"/>
          <w:sz w:val="24"/>
          <w:szCs w:val="24"/>
        </w:rPr>
        <w:t>-131.</w:t>
      </w:r>
      <w:r w:rsidR="009245F6" w:rsidRPr="009245F6">
        <w:rPr>
          <w:rFonts w:eastAsia="Times New Roman"/>
          <w:sz w:val="24"/>
          <w:szCs w:val="24"/>
        </w:rPr>
        <w:t xml:space="preserve"> </w:t>
      </w:r>
    </w:p>
    <w:p w:rsidR="005E40E3" w:rsidRDefault="005E40E3" w:rsidP="005E40E3">
      <w:pPr>
        <w:pStyle w:val="21"/>
        <w:ind w:firstLine="0"/>
        <w:rPr>
          <w:rFonts w:eastAsia="Times New Roman"/>
          <w:sz w:val="24"/>
          <w:szCs w:val="24"/>
        </w:rPr>
      </w:pPr>
      <w:r w:rsidRPr="00060FD4">
        <w:rPr>
          <w:rFonts w:eastAsia="Times New Roman"/>
          <w:sz w:val="24"/>
          <w:szCs w:val="24"/>
        </w:rPr>
        <w:t>(</w:t>
      </w:r>
      <w:r>
        <w:rPr>
          <w:rFonts w:eastAsia="Times New Roman"/>
          <w:sz w:val="24"/>
          <w:szCs w:val="24"/>
        </w:rPr>
        <w:t xml:space="preserve"> </w:t>
      </w:r>
      <w:r w:rsidR="00113999">
        <w:rPr>
          <w:rFonts w:eastAsia="Times New Roman"/>
          <w:sz w:val="24"/>
          <w:szCs w:val="24"/>
        </w:rPr>
        <w:t>ВЛ-0,4кВ ТП-644 руб.12</w:t>
      </w:r>
      <w:r w:rsidRPr="00060FD4">
        <w:rPr>
          <w:rFonts w:eastAsia="Times New Roman"/>
          <w:sz w:val="24"/>
          <w:szCs w:val="24"/>
        </w:rPr>
        <w:t xml:space="preserve"> </w:t>
      </w:r>
      <w:r w:rsidR="00113999">
        <w:rPr>
          <w:rFonts w:eastAsia="Times New Roman"/>
          <w:sz w:val="24"/>
          <w:szCs w:val="24"/>
        </w:rPr>
        <w:t>с 09-00 до 17-00 – для замены вводов</w:t>
      </w:r>
      <w:r w:rsidRPr="00060FD4">
        <w:rPr>
          <w:rFonts w:eastAsia="Times New Roman"/>
          <w:sz w:val="24"/>
          <w:szCs w:val="24"/>
        </w:rPr>
        <w:t>).</w:t>
      </w:r>
    </w:p>
    <w:p w:rsidR="000C6D18" w:rsidRDefault="000C6D18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DA5D37" w:rsidRPr="00DA5D37" w:rsidRDefault="00DA5D37" w:rsidP="00DA5D37">
      <w:pPr>
        <w:pStyle w:val="21"/>
        <w:ind w:firstLine="0"/>
        <w:rPr>
          <w:rFonts w:eastAsia="Times New Roman"/>
          <w:sz w:val="24"/>
          <w:szCs w:val="24"/>
        </w:rPr>
      </w:pPr>
      <w:r w:rsidRPr="00DA5D37">
        <w:rPr>
          <w:rFonts w:eastAsia="Times New Roman"/>
          <w:sz w:val="24"/>
          <w:szCs w:val="24"/>
        </w:rPr>
        <w:t xml:space="preserve">-  пос. Аэропорт 30,31,34, АЗС-1, КНС Аэропорт,  ул. Изумрудная 3, ул. </w:t>
      </w:r>
      <w:proofErr w:type="spellStart"/>
      <w:r w:rsidRPr="00DA5D37">
        <w:rPr>
          <w:rFonts w:eastAsia="Times New Roman"/>
          <w:sz w:val="24"/>
          <w:szCs w:val="24"/>
        </w:rPr>
        <w:t>Номинская</w:t>
      </w:r>
      <w:proofErr w:type="spellEnd"/>
      <w:r w:rsidRPr="00DA5D37">
        <w:rPr>
          <w:rFonts w:eastAsia="Times New Roman"/>
          <w:sz w:val="24"/>
          <w:szCs w:val="24"/>
        </w:rPr>
        <w:t xml:space="preserve"> 10, ДНТ «Навигатор».</w:t>
      </w:r>
    </w:p>
    <w:p w:rsidR="00DA5D37" w:rsidRDefault="00DA5D37" w:rsidP="00DA5D37">
      <w:pPr>
        <w:pStyle w:val="21"/>
        <w:ind w:firstLine="0"/>
        <w:rPr>
          <w:rFonts w:eastAsia="Times New Roman"/>
          <w:sz w:val="24"/>
          <w:szCs w:val="24"/>
        </w:rPr>
      </w:pPr>
      <w:r w:rsidRPr="00DA5D37">
        <w:rPr>
          <w:rFonts w:eastAsia="Times New Roman"/>
          <w:sz w:val="24"/>
          <w:szCs w:val="24"/>
        </w:rPr>
        <w:t>(ВЛ-10кВ ф.7 ПС «АРЗ» (ТП- 958,1598,987) с 09-00 до 18-00 - для установки опор).</w:t>
      </w:r>
    </w:p>
    <w:p w:rsidR="00D96206" w:rsidRPr="00DA5D37" w:rsidRDefault="00D96206" w:rsidP="00DA5D37">
      <w:pPr>
        <w:pStyle w:val="21"/>
        <w:ind w:firstLine="0"/>
        <w:rPr>
          <w:rFonts w:eastAsia="Times New Roman"/>
          <w:sz w:val="24"/>
          <w:szCs w:val="24"/>
        </w:rPr>
      </w:pPr>
    </w:p>
    <w:p w:rsidR="00D96206" w:rsidRPr="008D08B3" w:rsidRDefault="00D96206" w:rsidP="00D96206">
      <w:pPr>
        <w:keepNext w:val="0"/>
        <w:suppressAutoHyphens/>
        <w:spacing w:line="240" w:lineRule="auto"/>
        <w:ind w:firstLine="0"/>
      </w:pPr>
      <w:r w:rsidRPr="008D08B3">
        <w:t xml:space="preserve">- Ул. </w:t>
      </w:r>
      <w:proofErr w:type="spellStart"/>
      <w:r w:rsidRPr="008D08B3">
        <w:t>Балдынова</w:t>
      </w:r>
      <w:proofErr w:type="spellEnd"/>
      <w:r w:rsidRPr="008D08B3">
        <w:t xml:space="preserve"> 11-23, ул. Грибоедова, ул. </w:t>
      </w:r>
      <w:proofErr w:type="spellStart"/>
      <w:r w:rsidRPr="008D08B3">
        <w:t>Заиграевская</w:t>
      </w:r>
      <w:proofErr w:type="spellEnd"/>
      <w:r w:rsidRPr="008D08B3">
        <w:t xml:space="preserve"> 2А-44, пер. Лесной 18-25, ул. Репина, Кол. </w:t>
      </w:r>
      <w:proofErr w:type="gramStart"/>
      <w:r w:rsidRPr="008D08B3">
        <w:t>Сад Пионер-1, АЗС ул. Магистральная, Котельная</w:t>
      </w:r>
      <w:r>
        <w:t xml:space="preserve"> </w:t>
      </w:r>
      <w:r w:rsidRPr="008D08B3">
        <w:t xml:space="preserve">(УУЭК) ул. Магистральная, Школа №36, ПНС ул. </w:t>
      </w:r>
      <w:proofErr w:type="spellStart"/>
      <w:r w:rsidRPr="008D08B3">
        <w:t>Заиграевская</w:t>
      </w:r>
      <w:proofErr w:type="spellEnd"/>
      <w:r w:rsidRPr="008D08B3">
        <w:t xml:space="preserve">, ул. </w:t>
      </w:r>
      <w:proofErr w:type="spellStart"/>
      <w:r w:rsidRPr="008D08B3">
        <w:t>Краснодонская</w:t>
      </w:r>
      <w:proofErr w:type="spellEnd"/>
      <w:r w:rsidRPr="008D08B3">
        <w:t xml:space="preserve">, поликлиника ИНДРА, ДНТ Авиастроитель, база ТД «Антей», АЗС «АДИС» ул. </w:t>
      </w:r>
      <w:proofErr w:type="spellStart"/>
      <w:r w:rsidRPr="008D08B3">
        <w:t>Хоринская</w:t>
      </w:r>
      <w:proofErr w:type="spellEnd"/>
      <w:r w:rsidRPr="008D08B3">
        <w:t>.</w:t>
      </w:r>
      <w:proofErr w:type="gramEnd"/>
    </w:p>
    <w:p w:rsidR="00D96206" w:rsidRPr="00D96206" w:rsidRDefault="00D96206" w:rsidP="00D96206">
      <w:pPr>
        <w:pStyle w:val="21"/>
        <w:ind w:firstLine="0"/>
        <w:rPr>
          <w:rFonts w:eastAsia="Times New Roman"/>
          <w:sz w:val="24"/>
          <w:szCs w:val="24"/>
        </w:rPr>
      </w:pPr>
      <w:r w:rsidRPr="00D96206">
        <w:rPr>
          <w:sz w:val="24"/>
          <w:szCs w:val="24"/>
        </w:rPr>
        <w:t xml:space="preserve">(ВЛ-6 </w:t>
      </w:r>
      <w:proofErr w:type="spellStart"/>
      <w:r w:rsidRPr="00D96206">
        <w:rPr>
          <w:sz w:val="24"/>
          <w:szCs w:val="24"/>
        </w:rPr>
        <w:t>кВ</w:t>
      </w:r>
      <w:proofErr w:type="spellEnd"/>
      <w:r w:rsidRPr="00D96206">
        <w:rPr>
          <w:sz w:val="24"/>
          <w:szCs w:val="24"/>
        </w:rPr>
        <w:t xml:space="preserve"> ф.51 ПС «ГПП Машзавод» (ТП-2134, 2133, 2184, 2006, 2023, 2020, 204</w:t>
      </w:r>
      <w:r w:rsidR="00D33B2D">
        <w:rPr>
          <w:sz w:val="24"/>
          <w:szCs w:val="24"/>
        </w:rPr>
        <w:t xml:space="preserve">5, 2115, 2124, 2066, </w:t>
      </w:r>
      <w:r w:rsidRPr="00D96206">
        <w:rPr>
          <w:sz w:val="24"/>
          <w:szCs w:val="24"/>
        </w:rPr>
        <w:t xml:space="preserve"> 2190) с 10-00 до 17-00 - для замены опор).</w:t>
      </w:r>
    </w:p>
    <w:p w:rsidR="00FC608D" w:rsidRDefault="00FC608D" w:rsidP="00FC608D">
      <w:pPr>
        <w:pStyle w:val="21"/>
        <w:ind w:firstLine="0"/>
        <w:rPr>
          <w:rFonts w:eastAsia="Times New Roman"/>
        </w:rPr>
      </w:pPr>
    </w:p>
    <w:p w:rsidR="00BE23C7" w:rsidRDefault="00BE23C7" w:rsidP="00BE23C7">
      <w:pPr>
        <w:ind w:firstLine="0"/>
      </w:pPr>
      <w:r>
        <w:rPr>
          <w:sz w:val="26"/>
          <w:szCs w:val="26"/>
        </w:rPr>
        <w:t xml:space="preserve">- </w:t>
      </w:r>
      <w:r w:rsidRPr="00BE23C7">
        <w:t xml:space="preserve">ООО Монолит, ООО Мемфис, УПТК </w:t>
      </w:r>
      <w:proofErr w:type="spellStart"/>
      <w:r w:rsidRPr="00BE23C7">
        <w:t>Бурятстрой</w:t>
      </w:r>
      <w:proofErr w:type="spellEnd"/>
      <w:r w:rsidRPr="00BE23C7">
        <w:t xml:space="preserve">, ОАО </w:t>
      </w:r>
      <w:proofErr w:type="spellStart"/>
      <w:r w:rsidRPr="00BE23C7">
        <w:t>Промстроймехонизация</w:t>
      </w:r>
      <w:proofErr w:type="spellEnd"/>
      <w:r w:rsidRPr="00BE23C7">
        <w:t>,  ул. Забайкальская 4-18, Пожарная часть №8 по ул. Забайкальская 18, АЗС в 111 квартале, ОАО Горняк.</w:t>
      </w:r>
      <w:r>
        <w:t xml:space="preserve"> </w:t>
      </w:r>
    </w:p>
    <w:p w:rsidR="00BE23C7" w:rsidRPr="00BE23C7" w:rsidRDefault="00BE23C7" w:rsidP="00BE23C7">
      <w:pPr>
        <w:ind w:firstLine="0"/>
      </w:pPr>
      <w:r>
        <w:t xml:space="preserve">(РУ-10кВ </w:t>
      </w:r>
      <w:r w:rsidRPr="00BE23C7">
        <w:t>2</w:t>
      </w:r>
      <w:r>
        <w:t xml:space="preserve"> СШ-10кВ </w:t>
      </w:r>
      <w:proofErr w:type="spellStart"/>
      <w:r w:rsidRPr="00BE23C7">
        <w:t>П</w:t>
      </w:r>
      <w:proofErr w:type="gramStart"/>
      <w:r w:rsidRPr="00BE23C7">
        <w:t>С«</w:t>
      </w:r>
      <w:proofErr w:type="gramEnd"/>
      <w:r w:rsidRPr="00BE23C7">
        <w:t>Южная</w:t>
      </w:r>
      <w:proofErr w:type="spellEnd"/>
      <w:r w:rsidRPr="00BE23C7">
        <w:t>»</w:t>
      </w:r>
      <w:r>
        <w:t xml:space="preserve"> (</w:t>
      </w:r>
      <w:r w:rsidRPr="00BE23C7">
        <w:t>ТП-768,</w:t>
      </w:r>
      <w:r>
        <w:t xml:space="preserve"> </w:t>
      </w:r>
      <w:r w:rsidRPr="00BE23C7">
        <w:t>1066,</w:t>
      </w:r>
      <w:r>
        <w:t xml:space="preserve"> </w:t>
      </w:r>
      <w:r w:rsidRPr="00BE23C7">
        <w:t>770,</w:t>
      </w:r>
      <w:r>
        <w:t xml:space="preserve"> </w:t>
      </w:r>
      <w:r w:rsidRPr="00BE23C7">
        <w:t>771,</w:t>
      </w:r>
      <w:r>
        <w:t xml:space="preserve"> </w:t>
      </w:r>
      <w:r w:rsidRPr="00BE23C7">
        <w:t>773,</w:t>
      </w:r>
      <w:r>
        <w:t xml:space="preserve"> </w:t>
      </w:r>
      <w:r w:rsidRPr="00BE23C7">
        <w:t>1105,</w:t>
      </w:r>
      <w:r>
        <w:t xml:space="preserve"> </w:t>
      </w:r>
      <w:r w:rsidRPr="00BE23C7">
        <w:t>1316,</w:t>
      </w:r>
      <w:r>
        <w:t xml:space="preserve"> </w:t>
      </w:r>
      <w:r w:rsidRPr="00BE23C7">
        <w:t>1036,</w:t>
      </w:r>
      <w:r>
        <w:t xml:space="preserve"> </w:t>
      </w:r>
      <w:r w:rsidRPr="00BE23C7">
        <w:t>1061,</w:t>
      </w:r>
      <w:r>
        <w:t xml:space="preserve"> </w:t>
      </w:r>
      <w:r w:rsidRPr="00BE23C7">
        <w:t>1306,</w:t>
      </w:r>
      <w:r>
        <w:t xml:space="preserve"> </w:t>
      </w:r>
      <w:r w:rsidRPr="00BE23C7">
        <w:t>1307,</w:t>
      </w:r>
      <w:r>
        <w:t xml:space="preserve"> </w:t>
      </w:r>
      <w:r w:rsidRPr="00BE23C7">
        <w:t>1308,</w:t>
      </w:r>
      <w:r>
        <w:t xml:space="preserve"> </w:t>
      </w:r>
      <w:r w:rsidRPr="00BE23C7">
        <w:t>1309,</w:t>
      </w:r>
      <w:r>
        <w:t xml:space="preserve"> </w:t>
      </w:r>
      <w:r w:rsidRPr="00BE23C7">
        <w:t>ТП-</w:t>
      </w:r>
      <w:proofErr w:type="spellStart"/>
      <w:r w:rsidRPr="00BE23C7">
        <w:t>Алия</w:t>
      </w:r>
      <w:proofErr w:type="spellEnd"/>
      <w:r w:rsidRPr="00BE23C7">
        <w:t>) с 0</w:t>
      </w:r>
      <w:r>
        <w:t>5</w:t>
      </w:r>
      <w:r w:rsidRPr="00BE23C7">
        <w:t>-00 до 20-00</w:t>
      </w:r>
      <w:r>
        <w:t xml:space="preserve"> </w:t>
      </w:r>
      <w:r w:rsidRPr="00BE23C7">
        <w:t>-</w:t>
      </w:r>
      <w:r>
        <w:t xml:space="preserve"> </w:t>
      </w:r>
      <w:r w:rsidRPr="00BE23C7">
        <w:t>для текущего ремонта оборудования).</w:t>
      </w:r>
    </w:p>
    <w:p w:rsidR="00DA5D37" w:rsidRDefault="00DA5D37" w:rsidP="000C6D18">
      <w:pPr>
        <w:pStyle w:val="21"/>
        <w:ind w:firstLine="0"/>
        <w:rPr>
          <w:rFonts w:eastAsia="Times New Roman"/>
          <w:sz w:val="24"/>
          <w:szCs w:val="24"/>
        </w:rPr>
      </w:pPr>
    </w:p>
    <w:p w:rsidR="00BB4225" w:rsidRDefault="00D96206" w:rsidP="00BB4225">
      <w:pPr>
        <w:pStyle w:val="21"/>
        <w:ind w:firstLine="0"/>
        <w:rPr>
          <w:sz w:val="24"/>
          <w:szCs w:val="24"/>
        </w:rPr>
      </w:pPr>
      <w:r>
        <w:rPr>
          <w:sz w:val="24"/>
          <w:szCs w:val="24"/>
        </w:rPr>
        <w:t>01</w:t>
      </w:r>
      <w:r w:rsidR="00BB4225" w:rsidRPr="00060EB4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BB4225" w:rsidRPr="00060EB4">
        <w:rPr>
          <w:sz w:val="24"/>
          <w:szCs w:val="24"/>
        </w:rPr>
        <w:t>.2021</w:t>
      </w:r>
    </w:p>
    <w:p w:rsidR="00D96206" w:rsidRPr="00060EB4" w:rsidRDefault="00D96206" w:rsidP="00BB4225">
      <w:pPr>
        <w:pStyle w:val="21"/>
        <w:ind w:firstLine="0"/>
        <w:rPr>
          <w:sz w:val="24"/>
          <w:szCs w:val="24"/>
        </w:rPr>
      </w:pPr>
    </w:p>
    <w:p w:rsidR="00D96206" w:rsidRPr="008D08B3" w:rsidRDefault="00BB4225" w:rsidP="00D96206">
      <w:pPr>
        <w:keepNext w:val="0"/>
        <w:suppressAutoHyphens/>
        <w:spacing w:line="240" w:lineRule="auto"/>
        <w:ind w:firstLine="0"/>
      </w:pPr>
      <w:r>
        <w:t xml:space="preserve"> </w:t>
      </w:r>
      <w:r w:rsidR="00D96206" w:rsidRPr="008D08B3">
        <w:t xml:space="preserve">- Ул. </w:t>
      </w:r>
      <w:proofErr w:type="spellStart"/>
      <w:r w:rsidR="00D96206" w:rsidRPr="008D08B3">
        <w:t>Балдынова</w:t>
      </w:r>
      <w:proofErr w:type="spellEnd"/>
      <w:r w:rsidR="00D96206" w:rsidRPr="008D08B3">
        <w:t xml:space="preserve"> 11-23, ул. Грибоедова, ул. </w:t>
      </w:r>
      <w:proofErr w:type="spellStart"/>
      <w:r w:rsidR="00D96206" w:rsidRPr="008D08B3">
        <w:t>Заиграевская</w:t>
      </w:r>
      <w:proofErr w:type="spellEnd"/>
      <w:r w:rsidR="00D96206" w:rsidRPr="008D08B3">
        <w:t xml:space="preserve"> 2А-44, пер. Лесной 18-25, ул. Репина, Кол. </w:t>
      </w:r>
      <w:proofErr w:type="gramStart"/>
      <w:r w:rsidR="00D96206" w:rsidRPr="008D08B3">
        <w:t>Сад Пионер-1, АЗС ул. Магистральная, Котельная</w:t>
      </w:r>
      <w:r w:rsidR="00D96206">
        <w:t xml:space="preserve"> </w:t>
      </w:r>
      <w:r w:rsidR="00D96206" w:rsidRPr="008D08B3">
        <w:t xml:space="preserve">(УУЭК) ул. Магистральная, Школа №36, ПНС ул. </w:t>
      </w:r>
      <w:proofErr w:type="spellStart"/>
      <w:r w:rsidR="00D96206" w:rsidRPr="008D08B3">
        <w:t>Заиграевская</w:t>
      </w:r>
      <w:proofErr w:type="spellEnd"/>
      <w:r w:rsidR="00D96206" w:rsidRPr="008D08B3">
        <w:t xml:space="preserve">, ул. </w:t>
      </w:r>
      <w:proofErr w:type="spellStart"/>
      <w:r w:rsidR="00D96206" w:rsidRPr="008D08B3">
        <w:t>Краснодонская</w:t>
      </w:r>
      <w:proofErr w:type="spellEnd"/>
      <w:r w:rsidR="00D96206" w:rsidRPr="008D08B3">
        <w:t xml:space="preserve">, поликлиника ИНДРА, ДНТ Авиастроитель, база ТД «Антей», АЗС «АДИС» ул. </w:t>
      </w:r>
      <w:proofErr w:type="spellStart"/>
      <w:r w:rsidR="00D96206" w:rsidRPr="008D08B3">
        <w:t>Хоринская</w:t>
      </w:r>
      <w:proofErr w:type="spellEnd"/>
      <w:r w:rsidR="00D96206" w:rsidRPr="008D08B3">
        <w:t>.</w:t>
      </w:r>
      <w:proofErr w:type="gramEnd"/>
    </w:p>
    <w:p w:rsidR="005E40E3" w:rsidRDefault="00D96206" w:rsidP="00D96206">
      <w:pPr>
        <w:pStyle w:val="21"/>
        <w:ind w:firstLine="0"/>
        <w:rPr>
          <w:sz w:val="24"/>
          <w:szCs w:val="24"/>
        </w:rPr>
      </w:pPr>
      <w:r w:rsidRPr="00D96206">
        <w:rPr>
          <w:sz w:val="24"/>
          <w:szCs w:val="24"/>
        </w:rPr>
        <w:t xml:space="preserve">(ВЛ-6 </w:t>
      </w:r>
      <w:proofErr w:type="spellStart"/>
      <w:r w:rsidRPr="00D96206">
        <w:rPr>
          <w:sz w:val="24"/>
          <w:szCs w:val="24"/>
        </w:rPr>
        <w:t>кВ</w:t>
      </w:r>
      <w:proofErr w:type="spellEnd"/>
      <w:r w:rsidRPr="00D96206">
        <w:rPr>
          <w:sz w:val="24"/>
          <w:szCs w:val="24"/>
        </w:rPr>
        <w:t xml:space="preserve"> ф.51 ПС «ГПП Машзавод» (ТП-2134, 2133, 2184, 2006, 2023, 2020, 2045, 2115, 21</w:t>
      </w:r>
      <w:r w:rsidR="00D33B2D">
        <w:rPr>
          <w:sz w:val="24"/>
          <w:szCs w:val="24"/>
        </w:rPr>
        <w:t xml:space="preserve">24, 2066, </w:t>
      </w:r>
      <w:r w:rsidR="00142190">
        <w:rPr>
          <w:sz w:val="24"/>
          <w:szCs w:val="24"/>
        </w:rPr>
        <w:t xml:space="preserve"> 2190) с </w:t>
      </w:r>
      <w:r w:rsidRPr="00D96206">
        <w:rPr>
          <w:sz w:val="24"/>
          <w:szCs w:val="24"/>
        </w:rPr>
        <w:t>0</w:t>
      </w:r>
      <w:r w:rsidR="00142190">
        <w:rPr>
          <w:sz w:val="24"/>
          <w:szCs w:val="24"/>
        </w:rPr>
        <w:t>9</w:t>
      </w:r>
      <w:r w:rsidRPr="00D96206">
        <w:rPr>
          <w:sz w:val="24"/>
          <w:szCs w:val="24"/>
        </w:rPr>
        <w:t>-00 до 17-00 - для замены опор).</w:t>
      </w:r>
    </w:p>
    <w:p w:rsidR="00190495" w:rsidRDefault="00190495" w:rsidP="00190495">
      <w:pPr>
        <w:pStyle w:val="21"/>
        <w:ind w:firstLine="0"/>
      </w:pPr>
    </w:p>
    <w:p w:rsidR="00ED4317" w:rsidRPr="00ED4317" w:rsidRDefault="00ED4317" w:rsidP="00ED4317">
      <w:pPr>
        <w:keepNext w:val="0"/>
        <w:suppressAutoHyphens/>
        <w:spacing w:line="240" w:lineRule="auto"/>
        <w:ind w:firstLine="0"/>
      </w:pPr>
      <w:proofErr w:type="gramStart"/>
      <w:r w:rsidRPr="00ED4317">
        <w:t>-</w:t>
      </w:r>
      <w:r>
        <w:t xml:space="preserve"> </w:t>
      </w:r>
      <w:r w:rsidRPr="00ED4317">
        <w:t xml:space="preserve">Завод железобетонных изделий, АЗС Силикатный, ул. Забайкальская 1-16, </w:t>
      </w:r>
      <w:r>
        <w:t xml:space="preserve"> </w:t>
      </w:r>
      <w:r w:rsidRPr="00ED4317">
        <w:t xml:space="preserve">АЗС Альянс ул. Забайкальская, база </w:t>
      </w:r>
      <w:proofErr w:type="spellStart"/>
      <w:r w:rsidRPr="00ED4317">
        <w:t>Техноэн</w:t>
      </w:r>
      <w:r>
        <w:t>ерготранс</w:t>
      </w:r>
      <w:proofErr w:type="spellEnd"/>
      <w:r>
        <w:t>, ул. Домостроительная</w:t>
      </w:r>
      <w:r w:rsidRPr="00ED4317">
        <w:t xml:space="preserve">, ООО </w:t>
      </w:r>
      <w:proofErr w:type="spellStart"/>
      <w:r w:rsidRPr="00ED4317">
        <w:t>Байкалкомплект</w:t>
      </w:r>
      <w:proofErr w:type="spellEnd"/>
      <w:r w:rsidRPr="00ED4317">
        <w:t xml:space="preserve">, УПТК-54 завод бетонных блоков, мостоотряд-34, ОАО </w:t>
      </w:r>
      <w:proofErr w:type="spellStart"/>
      <w:r w:rsidRPr="00ED4317">
        <w:t>Сантехмонтаж</w:t>
      </w:r>
      <w:proofErr w:type="spellEnd"/>
      <w:r w:rsidRPr="00ED4317">
        <w:t xml:space="preserve">, АООТ УДА, ООО </w:t>
      </w:r>
      <w:r w:rsidRPr="00ED4317">
        <w:lastRenderedPageBreak/>
        <w:t xml:space="preserve">Ермак, ООО </w:t>
      </w:r>
      <w:proofErr w:type="spellStart"/>
      <w:r w:rsidRPr="00ED4317">
        <w:t>Икат</w:t>
      </w:r>
      <w:proofErr w:type="spellEnd"/>
      <w:r w:rsidRPr="00ED4317">
        <w:t xml:space="preserve"> плюс, ДРСУ ФГУП </w:t>
      </w:r>
      <w:proofErr w:type="spellStart"/>
      <w:r w:rsidRPr="00ED4317">
        <w:t>Бурятавтодор</w:t>
      </w:r>
      <w:proofErr w:type="spellEnd"/>
      <w:r w:rsidRPr="00ED4317">
        <w:t xml:space="preserve">, ОАО </w:t>
      </w:r>
      <w:proofErr w:type="spellStart"/>
      <w:r w:rsidRPr="00ED4317">
        <w:t>Промстроймеханизация</w:t>
      </w:r>
      <w:proofErr w:type="spellEnd"/>
      <w:r w:rsidRPr="00ED4317">
        <w:t xml:space="preserve">, </w:t>
      </w:r>
      <w:proofErr w:type="spellStart"/>
      <w:r w:rsidRPr="00ED4317">
        <w:t>Мостоотряд</w:t>
      </w:r>
      <w:proofErr w:type="spellEnd"/>
      <w:r w:rsidRPr="00ED4317">
        <w:t xml:space="preserve"> №34, пункт слива нефтепродуктов ОАО «</w:t>
      </w:r>
      <w:proofErr w:type="spellStart"/>
      <w:r w:rsidRPr="00ED4317">
        <w:t>Ариг</w:t>
      </w:r>
      <w:proofErr w:type="spellEnd"/>
      <w:r w:rsidRPr="00ED4317">
        <w:t xml:space="preserve"> Ус», ИП «Карповой», АООТ Уда, ИП «</w:t>
      </w:r>
      <w:proofErr w:type="spellStart"/>
      <w:r w:rsidRPr="00ED4317">
        <w:t>Тарзян</w:t>
      </w:r>
      <w:proofErr w:type="spellEnd"/>
      <w:r w:rsidRPr="00ED4317">
        <w:t>», «</w:t>
      </w:r>
      <w:proofErr w:type="spellStart"/>
      <w:r w:rsidRPr="00ED4317">
        <w:t>Гарбус</w:t>
      </w:r>
      <w:proofErr w:type="spellEnd"/>
      <w:r w:rsidRPr="00ED4317">
        <w:t>», ИП «</w:t>
      </w:r>
      <w:proofErr w:type="spellStart"/>
      <w:r w:rsidRPr="00ED4317">
        <w:t>Убодоев</w:t>
      </w:r>
      <w:proofErr w:type="spellEnd"/>
      <w:r w:rsidRPr="00ED4317">
        <w:t>», БМПП «Катюша», ООО «Катюша», ИП «</w:t>
      </w:r>
      <w:proofErr w:type="spellStart"/>
      <w:r w:rsidRPr="00ED4317">
        <w:t>Шулутовой</w:t>
      </w:r>
      <w:proofErr w:type="spellEnd"/>
      <w:proofErr w:type="gramEnd"/>
      <w:r w:rsidRPr="00ED4317">
        <w:t>», ООО «</w:t>
      </w:r>
      <w:proofErr w:type="spellStart"/>
      <w:r w:rsidRPr="00ED4317">
        <w:t>Талаан</w:t>
      </w:r>
      <w:proofErr w:type="spellEnd"/>
      <w:r w:rsidRPr="00ED4317">
        <w:t>», ООО «</w:t>
      </w:r>
      <w:proofErr w:type="spellStart"/>
      <w:r w:rsidRPr="00ED4317">
        <w:t>Арболит</w:t>
      </w:r>
      <w:proofErr w:type="spellEnd"/>
      <w:r w:rsidRPr="00ED4317">
        <w:t xml:space="preserve"> строй», база</w:t>
      </w:r>
      <w:proofErr w:type="gramStart"/>
      <w:r w:rsidRPr="00ED4317">
        <w:t xml:space="preserve"> З</w:t>
      </w:r>
      <w:proofErr w:type="gramEnd"/>
      <w:r w:rsidRPr="00ED4317">
        <w:t>а рулем п. Силикатный.</w:t>
      </w:r>
    </w:p>
    <w:p w:rsidR="00ED4317" w:rsidRPr="00ED4317" w:rsidRDefault="00ED4317" w:rsidP="00ED4317">
      <w:pPr>
        <w:keepNext w:val="0"/>
        <w:suppressAutoHyphens/>
        <w:spacing w:line="240" w:lineRule="auto"/>
        <w:ind w:firstLine="0"/>
      </w:pPr>
      <w:r w:rsidRPr="00ED4317">
        <w:t xml:space="preserve">(РУ-10кВ 1 СШ-10кВ </w:t>
      </w:r>
      <w:proofErr w:type="spellStart"/>
      <w:r w:rsidRPr="00ED4317">
        <w:t>П</w:t>
      </w:r>
      <w:proofErr w:type="gramStart"/>
      <w:r w:rsidRPr="00ED4317">
        <w:t>С«</w:t>
      </w:r>
      <w:proofErr w:type="gramEnd"/>
      <w:r w:rsidRPr="00ED4317">
        <w:t>Южная</w:t>
      </w:r>
      <w:proofErr w:type="spellEnd"/>
      <w:r w:rsidRPr="00ED4317">
        <w:t>»</w:t>
      </w:r>
      <w:r w:rsidR="00BE23C7">
        <w:t xml:space="preserve"> </w:t>
      </w:r>
      <w:r w:rsidRPr="00ED4317">
        <w:t>(ТП-763,1064,1107,1063,1033, 1221, 1047, 1209,1125, 858, 830,760 ,766, 761,762 ,729 ,835, 1257, 1088, 1067, 1116, 812,759,757,755, 1141 ,758 ,1297,726, с 0</w:t>
      </w:r>
      <w:r>
        <w:t>5</w:t>
      </w:r>
      <w:r w:rsidRPr="00ED4317">
        <w:t xml:space="preserve">-00 до </w:t>
      </w:r>
      <w:r>
        <w:t>20</w:t>
      </w:r>
      <w:r w:rsidRPr="00ED4317">
        <w:t>-00</w:t>
      </w:r>
      <w:r>
        <w:t xml:space="preserve"> </w:t>
      </w:r>
      <w:r w:rsidRPr="00ED4317">
        <w:t>-</w:t>
      </w:r>
      <w:r>
        <w:t xml:space="preserve"> </w:t>
      </w:r>
      <w:r w:rsidR="00BE23C7" w:rsidRPr="00BE23C7">
        <w:t>для текущего ремонта оборудования</w:t>
      </w:r>
      <w:r w:rsidRPr="00ED4317">
        <w:t>).</w:t>
      </w:r>
    </w:p>
    <w:p w:rsidR="00D27D48" w:rsidRDefault="00D27D48" w:rsidP="005E40E3">
      <w:pPr>
        <w:pStyle w:val="21"/>
        <w:ind w:firstLine="0"/>
        <w:rPr>
          <w:rFonts w:eastAsia="Times New Roman"/>
          <w:sz w:val="24"/>
          <w:szCs w:val="24"/>
        </w:rPr>
      </w:pPr>
    </w:p>
    <w:p w:rsidR="007563A4" w:rsidRDefault="007563A4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517608" w:rsidRDefault="00517608" w:rsidP="00BB4225">
      <w:pPr>
        <w:pStyle w:val="21"/>
        <w:ind w:firstLine="0"/>
        <w:rPr>
          <w:rFonts w:eastAsia="Times New Roman"/>
          <w:sz w:val="24"/>
          <w:szCs w:val="24"/>
        </w:rPr>
      </w:pPr>
    </w:p>
    <w:p w:rsidR="00B752E7" w:rsidRDefault="00F929E8" w:rsidP="00B752E7">
      <w:pPr>
        <w:keepNext w:val="0"/>
        <w:ind w:firstLine="0"/>
        <w:rPr>
          <w:rFonts w:eastAsia="SimSun"/>
        </w:rPr>
      </w:pPr>
      <w:r w:rsidRPr="002C5570">
        <w:rPr>
          <w:rFonts w:eastAsia="SimSun"/>
        </w:rPr>
        <w:t xml:space="preserve">Директор ПО ГЭС                </w:t>
      </w:r>
      <w:r w:rsidR="00330B0B" w:rsidRPr="002C5570">
        <w:rPr>
          <w:rFonts w:eastAsia="SimSun"/>
        </w:rPr>
        <w:t xml:space="preserve">                </w:t>
      </w:r>
      <w:r w:rsidR="00AF1C1D" w:rsidRPr="002C5570">
        <w:rPr>
          <w:rFonts w:eastAsia="SimSun"/>
        </w:rPr>
        <w:t xml:space="preserve">       </w:t>
      </w:r>
      <w:r w:rsidRPr="002C5570">
        <w:rPr>
          <w:rFonts w:eastAsia="SimSun"/>
        </w:rPr>
        <w:t xml:space="preserve"> </w:t>
      </w:r>
      <w:r w:rsidR="00C66CEE" w:rsidRPr="002C5570">
        <w:rPr>
          <w:rFonts w:eastAsia="SimSun"/>
        </w:rPr>
        <w:t xml:space="preserve">     </w:t>
      </w:r>
      <w:r w:rsidR="002C5570">
        <w:rPr>
          <w:rFonts w:eastAsia="SimSun"/>
        </w:rPr>
        <w:t xml:space="preserve">                   </w:t>
      </w:r>
      <w:r w:rsidR="00C66CEE" w:rsidRPr="002C5570">
        <w:rPr>
          <w:rFonts w:eastAsia="SimSun"/>
        </w:rPr>
        <w:t xml:space="preserve">             </w:t>
      </w:r>
      <w:r w:rsidRPr="002C5570">
        <w:rPr>
          <w:rFonts w:eastAsia="SimSun"/>
        </w:rPr>
        <w:t xml:space="preserve">  </w:t>
      </w:r>
      <w:r w:rsidR="0056357D" w:rsidRPr="002C5570">
        <w:rPr>
          <w:rFonts w:eastAsia="SimSun"/>
        </w:rPr>
        <w:t xml:space="preserve">                  </w:t>
      </w:r>
      <w:r w:rsidRPr="002C5570">
        <w:rPr>
          <w:rFonts w:eastAsia="SimSun"/>
        </w:rPr>
        <w:t>С.В. Стариков</w:t>
      </w: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B752E7" w:rsidRDefault="00B752E7" w:rsidP="00B752E7">
      <w:pPr>
        <w:keepNext w:val="0"/>
        <w:ind w:firstLine="0"/>
        <w:rPr>
          <w:rFonts w:eastAsia="SimSun"/>
        </w:rPr>
      </w:pPr>
    </w:p>
    <w:p w:rsidR="00096E7B" w:rsidRDefault="00096E7B" w:rsidP="00B752E7">
      <w:pPr>
        <w:keepNext w:val="0"/>
        <w:ind w:firstLine="0"/>
        <w:rPr>
          <w:sz w:val="20"/>
          <w:szCs w:val="20"/>
        </w:rPr>
      </w:pPr>
    </w:p>
    <w:p w:rsidR="003D7D9F" w:rsidRDefault="003D7D9F" w:rsidP="003D06BB">
      <w:pPr>
        <w:keepNext w:val="0"/>
        <w:ind w:firstLine="0"/>
        <w:rPr>
          <w:sz w:val="20"/>
          <w:szCs w:val="20"/>
        </w:rPr>
      </w:pPr>
    </w:p>
    <w:p w:rsidR="008F0175" w:rsidRDefault="008F0175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BE23C7" w:rsidRDefault="00BE23C7" w:rsidP="003D06BB">
      <w:pPr>
        <w:keepNext w:val="0"/>
        <w:ind w:firstLine="0"/>
        <w:rPr>
          <w:sz w:val="20"/>
          <w:szCs w:val="20"/>
        </w:rPr>
      </w:pPr>
    </w:p>
    <w:p w:rsidR="00A46927" w:rsidRDefault="00A46927" w:rsidP="003D06BB">
      <w:pPr>
        <w:keepNext w:val="0"/>
        <w:ind w:firstLine="0"/>
        <w:rPr>
          <w:sz w:val="20"/>
          <w:szCs w:val="20"/>
        </w:rPr>
      </w:pPr>
    </w:p>
    <w:p w:rsidR="00A46927" w:rsidRDefault="00A46927" w:rsidP="003D06BB">
      <w:pPr>
        <w:keepNext w:val="0"/>
        <w:ind w:firstLine="0"/>
        <w:rPr>
          <w:sz w:val="20"/>
          <w:szCs w:val="20"/>
        </w:rPr>
      </w:pPr>
    </w:p>
    <w:p w:rsidR="008F0175" w:rsidRDefault="008F0175" w:rsidP="003D06BB">
      <w:pPr>
        <w:keepNext w:val="0"/>
        <w:ind w:firstLine="0"/>
        <w:rPr>
          <w:sz w:val="20"/>
          <w:szCs w:val="20"/>
        </w:rPr>
      </w:pPr>
    </w:p>
    <w:p w:rsidR="00191BA1" w:rsidRDefault="00BE23C7" w:rsidP="00B752E7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Найданов</w:t>
      </w:r>
      <w:r w:rsidR="00D77236" w:rsidRPr="008F0175">
        <w:rPr>
          <w:sz w:val="18"/>
          <w:szCs w:val="18"/>
        </w:rPr>
        <w:t xml:space="preserve"> </w:t>
      </w:r>
      <w:r>
        <w:rPr>
          <w:sz w:val="18"/>
          <w:szCs w:val="18"/>
        </w:rPr>
        <w:t>Д</w:t>
      </w:r>
      <w:r w:rsidR="00D77236" w:rsidRPr="008F0175">
        <w:rPr>
          <w:sz w:val="18"/>
          <w:szCs w:val="18"/>
        </w:rPr>
        <w:t>.</w:t>
      </w:r>
      <w:r>
        <w:rPr>
          <w:sz w:val="18"/>
          <w:szCs w:val="18"/>
        </w:rPr>
        <w:t>Б</w:t>
      </w:r>
      <w:r w:rsidR="00E95268" w:rsidRPr="008F0175">
        <w:rPr>
          <w:sz w:val="18"/>
          <w:szCs w:val="18"/>
        </w:rPr>
        <w:t>.</w:t>
      </w:r>
      <w:r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C73BDF" w:rsidRPr="008F0175">
        <w:rPr>
          <w:sz w:val="18"/>
          <w:szCs w:val="18"/>
        </w:rPr>
        <w:t>43-90-90</w:t>
      </w: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Default="00A46927" w:rsidP="00B752E7">
      <w:pPr>
        <w:keepNext w:val="0"/>
        <w:ind w:firstLine="0"/>
        <w:rPr>
          <w:sz w:val="18"/>
          <w:szCs w:val="18"/>
        </w:rPr>
      </w:pPr>
    </w:p>
    <w:p w:rsidR="00A46927" w:rsidRPr="008F0175" w:rsidRDefault="00A46927" w:rsidP="00B752E7">
      <w:pPr>
        <w:keepNext w:val="0"/>
        <w:ind w:firstLine="0"/>
        <w:rPr>
          <w:sz w:val="18"/>
          <w:szCs w:val="18"/>
        </w:rPr>
      </w:pPr>
    </w:p>
    <w:p w:rsidR="00B54A9F" w:rsidRDefault="00191BA1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96E7B">
        <w:rPr>
          <w:sz w:val="28"/>
          <w:szCs w:val="28"/>
        </w:rPr>
        <w:t xml:space="preserve">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1.Заместителю мэра - председателю Комитета городского хозяйства г. Улан-Удэ  С.А. </w:t>
      </w:r>
      <w:proofErr w:type="spellStart"/>
      <w:r w:rsidRPr="00660E20">
        <w:rPr>
          <w:sz w:val="28"/>
          <w:szCs w:val="28"/>
        </w:rPr>
        <w:t>Гашеву</w:t>
      </w:r>
      <w:proofErr w:type="spellEnd"/>
      <w:r w:rsidRPr="00660E20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2.Заместителю генерального директора – Директору ТП «</w:t>
      </w:r>
      <w:proofErr w:type="spellStart"/>
      <w:r w:rsidRPr="00660E20">
        <w:rPr>
          <w:sz w:val="28"/>
          <w:szCs w:val="28"/>
        </w:rPr>
        <w:t>Энергосбыт</w:t>
      </w:r>
      <w:proofErr w:type="spellEnd"/>
      <w:r w:rsidRPr="00660E20">
        <w:rPr>
          <w:sz w:val="28"/>
          <w:szCs w:val="28"/>
        </w:rPr>
        <w:t xml:space="preserve"> Бурятии» АО «</w:t>
      </w:r>
      <w:proofErr w:type="spellStart"/>
      <w:r w:rsidRPr="00660E20">
        <w:rPr>
          <w:sz w:val="28"/>
          <w:szCs w:val="28"/>
        </w:rPr>
        <w:t>Читаэнергосбыт</w:t>
      </w:r>
      <w:proofErr w:type="spellEnd"/>
      <w:r w:rsidRPr="00660E20">
        <w:rPr>
          <w:sz w:val="28"/>
          <w:szCs w:val="28"/>
        </w:rPr>
        <w:t xml:space="preserve">» </w:t>
      </w:r>
      <w:r w:rsidR="00C1502C">
        <w:rPr>
          <w:sz w:val="28"/>
          <w:szCs w:val="28"/>
        </w:rPr>
        <w:t xml:space="preserve">Р.Ю. </w:t>
      </w:r>
      <w:proofErr w:type="spellStart"/>
      <w:r w:rsidR="00C1502C">
        <w:rPr>
          <w:sz w:val="28"/>
          <w:szCs w:val="28"/>
        </w:rPr>
        <w:t>Барохоеву</w:t>
      </w:r>
      <w:proofErr w:type="spellEnd"/>
      <w:r w:rsidR="00C1502C">
        <w:rPr>
          <w:sz w:val="28"/>
          <w:szCs w:val="28"/>
        </w:rPr>
        <w:t>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 xml:space="preserve">А.С. </w:t>
      </w:r>
      <w:proofErr w:type="spellStart"/>
      <w:r w:rsidR="00525FFB">
        <w:rPr>
          <w:sz w:val="28"/>
          <w:szCs w:val="28"/>
        </w:rPr>
        <w:t>Линхобоеву</w:t>
      </w:r>
      <w:proofErr w:type="spellEnd"/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 xml:space="preserve">.Начальнику главного управления МЧС по Республике Бурятия полковнику внутренней службы Е.В. </w:t>
      </w:r>
      <w:proofErr w:type="spellStart"/>
      <w:r w:rsidR="00B54A9F" w:rsidRPr="00B17C8A">
        <w:rPr>
          <w:sz w:val="28"/>
          <w:szCs w:val="28"/>
        </w:rPr>
        <w:t>Варава</w:t>
      </w:r>
      <w:proofErr w:type="spellEnd"/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</w:t>
      </w:r>
      <w:proofErr w:type="spellStart"/>
      <w:r w:rsidRPr="00B17C8A">
        <w:rPr>
          <w:sz w:val="28"/>
          <w:szCs w:val="28"/>
        </w:rPr>
        <w:t>г</w:t>
      </w:r>
      <w:proofErr w:type="gramStart"/>
      <w:r w:rsidRPr="00B17C8A">
        <w:rPr>
          <w:sz w:val="28"/>
          <w:szCs w:val="28"/>
        </w:rPr>
        <w:t>.У</w:t>
      </w:r>
      <w:proofErr w:type="gramEnd"/>
      <w:r w:rsidRPr="00B17C8A">
        <w:rPr>
          <w:sz w:val="28"/>
          <w:szCs w:val="28"/>
        </w:rPr>
        <w:t>лан</w:t>
      </w:r>
      <w:proofErr w:type="spellEnd"/>
      <w:r w:rsidRPr="00B17C8A">
        <w:rPr>
          <w:sz w:val="28"/>
          <w:szCs w:val="28"/>
        </w:rPr>
        <w:t xml:space="preserve">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0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C92" w:rsidRDefault="00781C92">
      <w:pPr>
        <w:spacing w:line="240" w:lineRule="auto"/>
      </w:pPr>
      <w:r>
        <w:separator/>
      </w:r>
    </w:p>
  </w:endnote>
  <w:endnote w:type="continuationSeparator" w:id="0">
    <w:p w:rsidR="00781C92" w:rsidRDefault="00781C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C92" w:rsidRDefault="00781C92">
      <w:pPr>
        <w:spacing w:line="240" w:lineRule="auto"/>
      </w:pPr>
      <w:r>
        <w:separator/>
      </w:r>
    </w:p>
  </w:footnote>
  <w:footnote w:type="continuationSeparator" w:id="0">
    <w:p w:rsidR="00781C92" w:rsidRDefault="00781C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3B" w:rsidRDefault="00B54A9F" w:rsidP="006662F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4024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DAF"/>
    <w:rsid w:val="00004C31"/>
    <w:rsid w:val="00006390"/>
    <w:rsid w:val="00010506"/>
    <w:rsid w:val="00012891"/>
    <w:rsid w:val="00013146"/>
    <w:rsid w:val="0001689D"/>
    <w:rsid w:val="00017FCD"/>
    <w:rsid w:val="00020179"/>
    <w:rsid w:val="00020E21"/>
    <w:rsid w:val="000249F6"/>
    <w:rsid w:val="000254F8"/>
    <w:rsid w:val="00030227"/>
    <w:rsid w:val="0003078E"/>
    <w:rsid w:val="00030FC0"/>
    <w:rsid w:val="00033754"/>
    <w:rsid w:val="000371F6"/>
    <w:rsid w:val="00037527"/>
    <w:rsid w:val="00037AD6"/>
    <w:rsid w:val="00041AB0"/>
    <w:rsid w:val="00050107"/>
    <w:rsid w:val="000505E7"/>
    <w:rsid w:val="00050B9C"/>
    <w:rsid w:val="0005111B"/>
    <w:rsid w:val="00051E51"/>
    <w:rsid w:val="00054EC2"/>
    <w:rsid w:val="000561D2"/>
    <w:rsid w:val="00056C34"/>
    <w:rsid w:val="00056F6E"/>
    <w:rsid w:val="00060EB4"/>
    <w:rsid w:val="00060FD4"/>
    <w:rsid w:val="00063C72"/>
    <w:rsid w:val="000703B9"/>
    <w:rsid w:val="00083DD4"/>
    <w:rsid w:val="00084246"/>
    <w:rsid w:val="00085152"/>
    <w:rsid w:val="0009591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52BF"/>
    <w:rsid w:val="000C6254"/>
    <w:rsid w:val="000C6D18"/>
    <w:rsid w:val="000D2167"/>
    <w:rsid w:val="000E1256"/>
    <w:rsid w:val="000E21BA"/>
    <w:rsid w:val="000E4793"/>
    <w:rsid w:val="000E7064"/>
    <w:rsid w:val="000E75CF"/>
    <w:rsid w:val="000E7EC5"/>
    <w:rsid w:val="000F004C"/>
    <w:rsid w:val="000F41FF"/>
    <w:rsid w:val="000F448C"/>
    <w:rsid w:val="000F6047"/>
    <w:rsid w:val="000F6BC2"/>
    <w:rsid w:val="00103AB4"/>
    <w:rsid w:val="00111E08"/>
    <w:rsid w:val="00113999"/>
    <w:rsid w:val="0011547A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46BC"/>
    <w:rsid w:val="00171D21"/>
    <w:rsid w:val="0017222F"/>
    <w:rsid w:val="00177571"/>
    <w:rsid w:val="00180CA4"/>
    <w:rsid w:val="0018127C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925"/>
    <w:rsid w:val="001A2D44"/>
    <w:rsid w:val="001A664F"/>
    <w:rsid w:val="001B2B45"/>
    <w:rsid w:val="001B7E62"/>
    <w:rsid w:val="001C18E4"/>
    <w:rsid w:val="001C3282"/>
    <w:rsid w:val="001C350B"/>
    <w:rsid w:val="001C46AB"/>
    <w:rsid w:val="001C6141"/>
    <w:rsid w:val="001C7BE4"/>
    <w:rsid w:val="001D2F79"/>
    <w:rsid w:val="001D66CF"/>
    <w:rsid w:val="001E0EC6"/>
    <w:rsid w:val="001E52FF"/>
    <w:rsid w:val="001E766A"/>
    <w:rsid w:val="001F342E"/>
    <w:rsid w:val="001F3E5F"/>
    <w:rsid w:val="001F6CF6"/>
    <w:rsid w:val="001F7D12"/>
    <w:rsid w:val="002012D0"/>
    <w:rsid w:val="00201E49"/>
    <w:rsid w:val="00202DD9"/>
    <w:rsid w:val="002064D5"/>
    <w:rsid w:val="00211401"/>
    <w:rsid w:val="00216563"/>
    <w:rsid w:val="00220BD7"/>
    <w:rsid w:val="00221585"/>
    <w:rsid w:val="00222065"/>
    <w:rsid w:val="00224953"/>
    <w:rsid w:val="002304B1"/>
    <w:rsid w:val="002309E1"/>
    <w:rsid w:val="002330F4"/>
    <w:rsid w:val="0024254D"/>
    <w:rsid w:val="00245A84"/>
    <w:rsid w:val="00247028"/>
    <w:rsid w:val="00251CEE"/>
    <w:rsid w:val="0025377B"/>
    <w:rsid w:val="00254F9A"/>
    <w:rsid w:val="00255601"/>
    <w:rsid w:val="00261B26"/>
    <w:rsid w:val="00270FEA"/>
    <w:rsid w:val="00273660"/>
    <w:rsid w:val="00274BFC"/>
    <w:rsid w:val="002753B4"/>
    <w:rsid w:val="00276659"/>
    <w:rsid w:val="002804EA"/>
    <w:rsid w:val="00283B41"/>
    <w:rsid w:val="00286A61"/>
    <w:rsid w:val="00286AF7"/>
    <w:rsid w:val="0029298D"/>
    <w:rsid w:val="00292A54"/>
    <w:rsid w:val="002931A5"/>
    <w:rsid w:val="002936D5"/>
    <w:rsid w:val="002A1042"/>
    <w:rsid w:val="002A1B94"/>
    <w:rsid w:val="002A3B79"/>
    <w:rsid w:val="002A5ECC"/>
    <w:rsid w:val="002B0E13"/>
    <w:rsid w:val="002B12C8"/>
    <w:rsid w:val="002B3D7E"/>
    <w:rsid w:val="002B4BD6"/>
    <w:rsid w:val="002B6F4D"/>
    <w:rsid w:val="002C0028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3D27"/>
    <w:rsid w:val="002E6ADC"/>
    <w:rsid w:val="002F31AC"/>
    <w:rsid w:val="002F3233"/>
    <w:rsid w:val="002F794B"/>
    <w:rsid w:val="002F7F89"/>
    <w:rsid w:val="00300950"/>
    <w:rsid w:val="00305B2D"/>
    <w:rsid w:val="0031769D"/>
    <w:rsid w:val="0032349C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921"/>
    <w:rsid w:val="00343CA4"/>
    <w:rsid w:val="003464F6"/>
    <w:rsid w:val="00346814"/>
    <w:rsid w:val="00365BA4"/>
    <w:rsid w:val="00366BB6"/>
    <w:rsid w:val="003670CE"/>
    <w:rsid w:val="00372B61"/>
    <w:rsid w:val="0038162E"/>
    <w:rsid w:val="00382377"/>
    <w:rsid w:val="00383621"/>
    <w:rsid w:val="0038459B"/>
    <w:rsid w:val="00384AF4"/>
    <w:rsid w:val="003908EA"/>
    <w:rsid w:val="00395B74"/>
    <w:rsid w:val="00397A94"/>
    <w:rsid w:val="003A1EBA"/>
    <w:rsid w:val="003A3AA4"/>
    <w:rsid w:val="003A5A28"/>
    <w:rsid w:val="003A62F9"/>
    <w:rsid w:val="003A6B43"/>
    <w:rsid w:val="003B0AA2"/>
    <w:rsid w:val="003B282E"/>
    <w:rsid w:val="003B5AC3"/>
    <w:rsid w:val="003B7754"/>
    <w:rsid w:val="003B7D29"/>
    <w:rsid w:val="003C1B53"/>
    <w:rsid w:val="003C39FE"/>
    <w:rsid w:val="003D06BB"/>
    <w:rsid w:val="003D2505"/>
    <w:rsid w:val="003D7D9F"/>
    <w:rsid w:val="003D7F73"/>
    <w:rsid w:val="003E1E69"/>
    <w:rsid w:val="003E2A69"/>
    <w:rsid w:val="003E3EAC"/>
    <w:rsid w:val="00401739"/>
    <w:rsid w:val="00402F1C"/>
    <w:rsid w:val="00404BCE"/>
    <w:rsid w:val="00405B02"/>
    <w:rsid w:val="004106B2"/>
    <w:rsid w:val="00414F42"/>
    <w:rsid w:val="0042529F"/>
    <w:rsid w:val="004273B9"/>
    <w:rsid w:val="004309DE"/>
    <w:rsid w:val="00430C2F"/>
    <w:rsid w:val="00431543"/>
    <w:rsid w:val="00432E9B"/>
    <w:rsid w:val="004361B4"/>
    <w:rsid w:val="00436EA0"/>
    <w:rsid w:val="00440CE1"/>
    <w:rsid w:val="00445111"/>
    <w:rsid w:val="00447976"/>
    <w:rsid w:val="00451C6D"/>
    <w:rsid w:val="00452350"/>
    <w:rsid w:val="004576A9"/>
    <w:rsid w:val="00457EB4"/>
    <w:rsid w:val="0046095A"/>
    <w:rsid w:val="004613F5"/>
    <w:rsid w:val="00465D9E"/>
    <w:rsid w:val="004747AC"/>
    <w:rsid w:val="004763AF"/>
    <w:rsid w:val="004771F4"/>
    <w:rsid w:val="00477C33"/>
    <w:rsid w:val="004824DC"/>
    <w:rsid w:val="00487104"/>
    <w:rsid w:val="00495FA4"/>
    <w:rsid w:val="00497A4A"/>
    <w:rsid w:val="004A4173"/>
    <w:rsid w:val="004B10D2"/>
    <w:rsid w:val="004B566B"/>
    <w:rsid w:val="004C3B64"/>
    <w:rsid w:val="004C5889"/>
    <w:rsid w:val="004D0277"/>
    <w:rsid w:val="004D1F90"/>
    <w:rsid w:val="004D3308"/>
    <w:rsid w:val="004D66BF"/>
    <w:rsid w:val="004D6DFF"/>
    <w:rsid w:val="004D7214"/>
    <w:rsid w:val="004E2115"/>
    <w:rsid w:val="004E4AB1"/>
    <w:rsid w:val="004F2CFF"/>
    <w:rsid w:val="004F4CEC"/>
    <w:rsid w:val="004F4EBE"/>
    <w:rsid w:val="004F52B3"/>
    <w:rsid w:val="004F5CAE"/>
    <w:rsid w:val="004F5FAA"/>
    <w:rsid w:val="005064D6"/>
    <w:rsid w:val="0050789B"/>
    <w:rsid w:val="00511749"/>
    <w:rsid w:val="0051283D"/>
    <w:rsid w:val="0051760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4380C"/>
    <w:rsid w:val="005453FB"/>
    <w:rsid w:val="0054768F"/>
    <w:rsid w:val="00552FD3"/>
    <w:rsid w:val="0055308C"/>
    <w:rsid w:val="00556B69"/>
    <w:rsid w:val="0056357D"/>
    <w:rsid w:val="00564D97"/>
    <w:rsid w:val="005837C0"/>
    <w:rsid w:val="00584C7C"/>
    <w:rsid w:val="00594DCD"/>
    <w:rsid w:val="005A0268"/>
    <w:rsid w:val="005A047B"/>
    <w:rsid w:val="005A14D7"/>
    <w:rsid w:val="005A70DF"/>
    <w:rsid w:val="005B7116"/>
    <w:rsid w:val="005B7181"/>
    <w:rsid w:val="005C1F56"/>
    <w:rsid w:val="005C23D6"/>
    <w:rsid w:val="005C35AA"/>
    <w:rsid w:val="005C42B7"/>
    <w:rsid w:val="005C7953"/>
    <w:rsid w:val="005D17CA"/>
    <w:rsid w:val="005D6A23"/>
    <w:rsid w:val="005D777B"/>
    <w:rsid w:val="005E3F71"/>
    <w:rsid w:val="005E40E3"/>
    <w:rsid w:val="005E4F01"/>
    <w:rsid w:val="005F3300"/>
    <w:rsid w:val="005F4F9A"/>
    <w:rsid w:val="005F5712"/>
    <w:rsid w:val="005F7547"/>
    <w:rsid w:val="006005A3"/>
    <w:rsid w:val="00613A2A"/>
    <w:rsid w:val="0061433F"/>
    <w:rsid w:val="00614D6D"/>
    <w:rsid w:val="00617DBF"/>
    <w:rsid w:val="00621A88"/>
    <w:rsid w:val="00622FBA"/>
    <w:rsid w:val="00623E66"/>
    <w:rsid w:val="00627343"/>
    <w:rsid w:val="0063658B"/>
    <w:rsid w:val="00637F43"/>
    <w:rsid w:val="006444EC"/>
    <w:rsid w:val="00651DE7"/>
    <w:rsid w:val="00655947"/>
    <w:rsid w:val="00656CE7"/>
    <w:rsid w:val="00656DC9"/>
    <w:rsid w:val="00660E20"/>
    <w:rsid w:val="00664B7C"/>
    <w:rsid w:val="00671BDC"/>
    <w:rsid w:val="00673095"/>
    <w:rsid w:val="00674B92"/>
    <w:rsid w:val="00680694"/>
    <w:rsid w:val="006823EF"/>
    <w:rsid w:val="00683DF6"/>
    <w:rsid w:val="00684E5A"/>
    <w:rsid w:val="00686670"/>
    <w:rsid w:val="00691ADD"/>
    <w:rsid w:val="006937C9"/>
    <w:rsid w:val="00694C5D"/>
    <w:rsid w:val="00696FFD"/>
    <w:rsid w:val="006A63EB"/>
    <w:rsid w:val="006B20D7"/>
    <w:rsid w:val="006D0DCC"/>
    <w:rsid w:val="006D150C"/>
    <w:rsid w:val="006D220B"/>
    <w:rsid w:val="006D3D71"/>
    <w:rsid w:val="006D508D"/>
    <w:rsid w:val="006D6D80"/>
    <w:rsid w:val="006E079D"/>
    <w:rsid w:val="006E10DC"/>
    <w:rsid w:val="006E15FB"/>
    <w:rsid w:val="006E189D"/>
    <w:rsid w:val="006E35A0"/>
    <w:rsid w:val="006E4AE4"/>
    <w:rsid w:val="006E5CF4"/>
    <w:rsid w:val="006F0991"/>
    <w:rsid w:val="006F55D9"/>
    <w:rsid w:val="00705E64"/>
    <w:rsid w:val="00712E98"/>
    <w:rsid w:val="00715DF4"/>
    <w:rsid w:val="00716D4D"/>
    <w:rsid w:val="007174AB"/>
    <w:rsid w:val="00721E56"/>
    <w:rsid w:val="007231F7"/>
    <w:rsid w:val="00723E9B"/>
    <w:rsid w:val="00726B01"/>
    <w:rsid w:val="00731455"/>
    <w:rsid w:val="00732713"/>
    <w:rsid w:val="00735E1A"/>
    <w:rsid w:val="007371CA"/>
    <w:rsid w:val="00743B66"/>
    <w:rsid w:val="00751EFF"/>
    <w:rsid w:val="00755B52"/>
    <w:rsid w:val="007563A4"/>
    <w:rsid w:val="00757A6F"/>
    <w:rsid w:val="00757D2E"/>
    <w:rsid w:val="007617DC"/>
    <w:rsid w:val="00765147"/>
    <w:rsid w:val="00767D82"/>
    <w:rsid w:val="007711FB"/>
    <w:rsid w:val="00773340"/>
    <w:rsid w:val="00781C92"/>
    <w:rsid w:val="00782729"/>
    <w:rsid w:val="007900E8"/>
    <w:rsid w:val="007916A5"/>
    <w:rsid w:val="00791A5A"/>
    <w:rsid w:val="00794665"/>
    <w:rsid w:val="00795A72"/>
    <w:rsid w:val="00797508"/>
    <w:rsid w:val="007A2754"/>
    <w:rsid w:val="007A34CB"/>
    <w:rsid w:val="007A68F2"/>
    <w:rsid w:val="007B6510"/>
    <w:rsid w:val="007B6A26"/>
    <w:rsid w:val="007C0D18"/>
    <w:rsid w:val="007C4066"/>
    <w:rsid w:val="007C5526"/>
    <w:rsid w:val="007C5B08"/>
    <w:rsid w:val="007D277D"/>
    <w:rsid w:val="007D3075"/>
    <w:rsid w:val="007D6666"/>
    <w:rsid w:val="007E0C43"/>
    <w:rsid w:val="007E221B"/>
    <w:rsid w:val="007E54F4"/>
    <w:rsid w:val="00805901"/>
    <w:rsid w:val="008060A0"/>
    <w:rsid w:val="008068C1"/>
    <w:rsid w:val="00807096"/>
    <w:rsid w:val="008072C2"/>
    <w:rsid w:val="008112B7"/>
    <w:rsid w:val="00816ADA"/>
    <w:rsid w:val="0081737D"/>
    <w:rsid w:val="00822DE6"/>
    <w:rsid w:val="00824B06"/>
    <w:rsid w:val="008311BD"/>
    <w:rsid w:val="00834397"/>
    <w:rsid w:val="008350E6"/>
    <w:rsid w:val="008372BE"/>
    <w:rsid w:val="00837B67"/>
    <w:rsid w:val="00842B4D"/>
    <w:rsid w:val="00843348"/>
    <w:rsid w:val="0084355B"/>
    <w:rsid w:val="00844825"/>
    <w:rsid w:val="008459B4"/>
    <w:rsid w:val="00845CA4"/>
    <w:rsid w:val="0084684F"/>
    <w:rsid w:val="00846F2A"/>
    <w:rsid w:val="00855306"/>
    <w:rsid w:val="008572FA"/>
    <w:rsid w:val="00863C8B"/>
    <w:rsid w:val="0086631E"/>
    <w:rsid w:val="008710BC"/>
    <w:rsid w:val="00874EC5"/>
    <w:rsid w:val="00876F17"/>
    <w:rsid w:val="00877B85"/>
    <w:rsid w:val="00881304"/>
    <w:rsid w:val="00882BAD"/>
    <w:rsid w:val="00882C01"/>
    <w:rsid w:val="008851EE"/>
    <w:rsid w:val="008928A4"/>
    <w:rsid w:val="00896709"/>
    <w:rsid w:val="008A2BCC"/>
    <w:rsid w:val="008B237F"/>
    <w:rsid w:val="008B3FBB"/>
    <w:rsid w:val="008C0E4E"/>
    <w:rsid w:val="008C2BCD"/>
    <w:rsid w:val="008C6D31"/>
    <w:rsid w:val="008D08B3"/>
    <w:rsid w:val="008D0A67"/>
    <w:rsid w:val="008D7DBA"/>
    <w:rsid w:val="008D7E37"/>
    <w:rsid w:val="008E1ACD"/>
    <w:rsid w:val="008E4FE2"/>
    <w:rsid w:val="008E588E"/>
    <w:rsid w:val="008E6741"/>
    <w:rsid w:val="008F0175"/>
    <w:rsid w:val="008F1022"/>
    <w:rsid w:val="008F349F"/>
    <w:rsid w:val="008F74A6"/>
    <w:rsid w:val="00902C24"/>
    <w:rsid w:val="00904A2F"/>
    <w:rsid w:val="0090600D"/>
    <w:rsid w:val="00906F5C"/>
    <w:rsid w:val="00907958"/>
    <w:rsid w:val="009112D3"/>
    <w:rsid w:val="009119D6"/>
    <w:rsid w:val="009138FE"/>
    <w:rsid w:val="009144E3"/>
    <w:rsid w:val="00916A08"/>
    <w:rsid w:val="00920163"/>
    <w:rsid w:val="00921E07"/>
    <w:rsid w:val="009245F6"/>
    <w:rsid w:val="0092548C"/>
    <w:rsid w:val="0092577F"/>
    <w:rsid w:val="00926DC7"/>
    <w:rsid w:val="00927386"/>
    <w:rsid w:val="00935A31"/>
    <w:rsid w:val="00950B27"/>
    <w:rsid w:val="00951CDF"/>
    <w:rsid w:val="00952638"/>
    <w:rsid w:val="00964E2F"/>
    <w:rsid w:val="009749D4"/>
    <w:rsid w:val="00975894"/>
    <w:rsid w:val="009763E1"/>
    <w:rsid w:val="00976860"/>
    <w:rsid w:val="00977CE8"/>
    <w:rsid w:val="00980A06"/>
    <w:rsid w:val="00981972"/>
    <w:rsid w:val="00987D62"/>
    <w:rsid w:val="0099355E"/>
    <w:rsid w:val="009A4533"/>
    <w:rsid w:val="009B06EC"/>
    <w:rsid w:val="009B338E"/>
    <w:rsid w:val="009B6DE0"/>
    <w:rsid w:val="009C1949"/>
    <w:rsid w:val="009C20BD"/>
    <w:rsid w:val="009C299E"/>
    <w:rsid w:val="009C3322"/>
    <w:rsid w:val="009C5636"/>
    <w:rsid w:val="009C765E"/>
    <w:rsid w:val="009D1128"/>
    <w:rsid w:val="009D1D0A"/>
    <w:rsid w:val="009D6DA7"/>
    <w:rsid w:val="009E4990"/>
    <w:rsid w:val="009E4ECC"/>
    <w:rsid w:val="009F38F8"/>
    <w:rsid w:val="00A0743F"/>
    <w:rsid w:val="00A10B03"/>
    <w:rsid w:val="00A110D5"/>
    <w:rsid w:val="00A11239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32985"/>
    <w:rsid w:val="00A41B54"/>
    <w:rsid w:val="00A438BB"/>
    <w:rsid w:val="00A45614"/>
    <w:rsid w:val="00A46927"/>
    <w:rsid w:val="00A572AF"/>
    <w:rsid w:val="00A57B3B"/>
    <w:rsid w:val="00A61DD4"/>
    <w:rsid w:val="00A74987"/>
    <w:rsid w:val="00A75C56"/>
    <w:rsid w:val="00A7726D"/>
    <w:rsid w:val="00A804F0"/>
    <w:rsid w:val="00A8402C"/>
    <w:rsid w:val="00A861EA"/>
    <w:rsid w:val="00A90A8B"/>
    <w:rsid w:val="00A9300C"/>
    <w:rsid w:val="00A9747E"/>
    <w:rsid w:val="00A97F6C"/>
    <w:rsid w:val="00AA180C"/>
    <w:rsid w:val="00AB0D34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76EC"/>
    <w:rsid w:val="00AF09F6"/>
    <w:rsid w:val="00AF1C1D"/>
    <w:rsid w:val="00AF375A"/>
    <w:rsid w:val="00AF4B60"/>
    <w:rsid w:val="00AF5C43"/>
    <w:rsid w:val="00AF790B"/>
    <w:rsid w:val="00B104D0"/>
    <w:rsid w:val="00B14C67"/>
    <w:rsid w:val="00B16D66"/>
    <w:rsid w:val="00B17AE1"/>
    <w:rsid w:val="00B17C8A"/>
    <w:rsid w:val="00B228B4"/>
    <w:rsid w:val="00B314A2"/>
    <w:rsid w:val="00B33941"/>
    <w:rsid w:val="00B3606C"/>
    <w:rsid w:val="00B36576"/>
    <w:rsid w:val="00B369F5"/>
    <w:rsid w:val="00B45FD1"/>
    <w:rsid w:val="00B50798"/>
    <w:rsid w:val="00B50937"/>
    <w:rsid w:val="00B52672"/>
    <w:rsid w:val="00B52B14"/>
    <w:rsid w:val="00B53A97"/>
    <w:rsid w:val="00B54A9F"/>
    <w:rsid w:val="00B55EB0"/>
    <w:rsid w:val="00B55F83"/>
    <w:rsid w:val="00B564E7"/>
    <w:rsid w:val="00B571EE"/>
    <w:rsid w:val="00B6016A"/>
    <w:rsid w:val="00B61115"/>
    <w:rsid w:val="00B6275D"/>
    <w:rsid w:val="00B63844"/>
    <w:rsid w:val="00B66658"/>
    <w:rsid w:val="00B70EAF"/>
    <w:rsid w:val="00B752E7"/>
    <w:rsid w:val="00B766E2"/>
    <w:rsid w:val="00B87364"/>
    <w:rsid w:val="00B90053"/>
    <w:rsid w:val="00B906FE"/>
    <w:rsid w:val="00B92062"/>
    <w:rsid w:val="00B9412C"/>
    <w:rsid w:val="00B97BF8"/>
    <w:rsid w:val="00BA18DB"/>
    <w:rsid w:val="00BA3765"/>
    <w:rsid w:val="00BA68D9"/>
    <w:rsid w:val="00BB0FE0"/>
    <w:rsid w:val="00BB4225"/>
    <w:rsid w:val="00BB5553"/>
    <w:rsid w:val="00BC3136"/>
    <w:rsid w:val="00BC41AE"/>
    <w:rsid w:val="00BC4663"/>
    <w:rsid w:val="00BC4768"/>
    <w:rsid w:val="00BD036D"/>
    <w:rsid w:val="00BD23F6"/>
    <w:rsid w:val="00BD3FFC"/>
    <w:rsid w:val="00BD6A33"/>
    <w:rsid w:val="00BE1396"/>
    <w:rsid w:val="00BE1683"/>
    <w:rsid w:val="00BE1A14"/>
    <w:rsid w:val="00BE23C7"/>
    <w:rsid w:val="00BE3925"/>
    <w:rsid w:val="00BE4315"/>
    <w:rsid w:val="00BE5F7E"/>
    <w:rsid w:val="00BE74CC"/>
    <w:rsid w:val="00BF4DDF"/>
    <w:rsid w:val="00BF7AF5"/>
    <w:rsid w:val="00C00911"/>
    <w:rsid w:val="00C06F2B"/>
    <w:rsid w:val="00C07006"/>
    <w:rsid w:val="00C0757C"/>
    <w:rsid w:val="00C11DF8"/>
    <w:rsid w:val="00C14869"/>
    <w:rsid w:val="00C1502C"/>
    <w:rsid w:val="00C17FB1"/>
    <w:rsid w:val="00C2220E"/>
    <w:rsid w:val="00C222FD"/>
    <w:rsid w:val="00C30C59"/>
    <w:rsid w:val="00C33938"/>
    <w:rsid w:val="00C40337"/>
    <w:rsid w:val="00C41096"/>
    <w:rsid w:val="00C44813"/>
    <w:rsid w:val="00C51A1D"/>
    <w:rsid w:val="00C53863"/>
    <w:rsid w:val="00C53AAD"/>
    <w:rsid w:val="00C547C9"/>
    <w:rsid w:val="00C60F10"/>
    <w:rsid w:val="00C627DF"/>
    <w:rsid w:val="00C63DC6"/>
    <w:rsid w:val="00C64C3F"/>
    <w:rsid w:val="00C64F23"/>
    <w:rsid w:val="00C66CEE"/>
    <w:rsid w:val="00C7075C"/>
    <w:rsid w:val="00C7345C"/>
    <w:rsid w:val="00C73BDF"/>
    <w:rsid w:val="00C813CC"/>
    <w:rsid w:val="00C81510"/>
    <w:rsid w:val="00C872B2"/>
    <w:rsid w:val="00C90EC4"/>
    <w:rsid w:val="00C9186C"/>
    <w:rsid w:val="00C927FB"/>
    <w:rsid w:val="00C93B62"/>
    <w:rsid w:val="00CA116A"/>
    <w:rsid w:val="00CA2C8A"/>
    <w:rsid w:val="00CA338D"/>
    <w:rsid w:val="00CB1B41"/>
    <w:rsid w:val="00CB4230"/>
    <w:rsid w:val="00CB5F64"/>
    <w:rsid w:val="00CB6A4E"/>
    <w:rsid w:val="00CC0B22"/>
    <w:rsid w:val="00CC3045"/>
    <w:rsid w:val="00CD1436"/>
    <w:rsid w:val="00CD3991"/>
    <w:rsid w:val="00CD55FD"/>
    <w:rsid w:val="00CE4F6D"/>
    <w:rsid w:val="00CE68C3"/>
    <w:rsid w:val="00CF110E"/>
    <w:rsid w:val="00CF1FBB"/>
    <w:rsid w:val="00CF4B9B"/>
    <w:rsid w:val="00CF4F29"/>
    <w:rsid w:val="00CF5E2B"/>
    <w:rsid w:val="00D01765"/>
    <w:rsid w:val="00D01BD2"/>
    <w:rsid w:val="00D04B8B"/>
    <w:rsid w:val="00D053E2"/>
    <w:rsid w:val="00D07673"/>
    <w:rsid w:val="00D076E7"/>
    <w:rsid w:val="00D127DE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4416"/>
    <w:rsid w:val="00D36115"/>
    <w:rsid w:val="00D36F4C"/>
    <w:rsid w:val="00D423C0"/>
    <w:rsid w:val="00D479E0"/>
    <w:rsid w:val="00D50E69"/>
    <w:rsid w:val="00D51FE4"/>
    <w:rsid w:val="00D52F0E"/>
    <w:rsid w:val="00D53BB0"/>
    <w:rsid w:val="00D54E21"/>
    <w:rsid w:val="00D554E2"/>
    <w:rsid w:val="00D62A5E"/>
    <w:rsid w:val="00D71B76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6206"/>
    <w:rsid w:val="00DA3379"/>
    <w:rsid w:val="00DA45E3"/>
    <w:rsid w:val="00DA5D37"/>
    <w:rsid w:val="00DA73FF"/>
    <w:rsid w:val="00DA7751"/>
    <w:rsid w:val="00DB6BDB"/>
    <w:rsid w:val="00DC63E1"/>
    <w:rsid w:val="00DD229D"/>
    <w:rsid w:val="00DD259A"/>
    <w:rsid w:val="00DD5125"/>
    <w:rsid w:val="00DE4445"/>
    <w:rsid w:val="00DE4ACE"/>
    <w:rsid w:val="00DE5433"/>
    <w:rsid w:val="00DF0096"/>
    <w:rsid w:val="00DF2806"/>
    <w:rsid w:val="00DF4D84"/>
    <w:rsid w:val="00DF5C8C"/>
    <w:rsid w:val="00DF765D"/>
    <w:rsid w:val="00E0138E"/>
    <w:rsid w:val="00E06CB1"/>
    <w:rsid w:val="00E10B9D"/>
    <w:rsid w:val="00E11CEB"/>
    <w:rsid w:val="00E12463"/>
    <w:rsid w:val="00E14B3E"/>
    <w:rsid w:val="00E17932"/>
    <w:rsid w:val="00E2173D"/>
    <w:rsid w:val="00E2436C"/>
    <w:rsid w:val="00E24604"/>
    <w:rsid w:val="00E2470C"/>
    <w:rsid w:val="00E3202F"/>
    <w:rsid w:val="00E40B7A"/>
    <w:rsid w:val="00E431F5"/>
    <w:rsid w:val="00E460A0"/>
    <w:rsid w:val="00E46B78"/>
    <w:rsid w:val="00E5033C"/>
    <w:rsid w:val="00E50BD2"/>
    <w:rsid w:val="00E51158"/>
    <w:rsid w:val="00E53FF2"/>
    <w:rsid w:val="00E5428C"/>
    <w:rsid w:val="00E54710"/>
    <w:rsid w:val="00E56DE4"/>
    <w:rsid w:val="00E60262"/>
    <w:rsid w:val="00E61C24"/>
    <w:rsid w:val="00E76F3A"/>
    <w:rsid w:val="00E77B2D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A19"/>
    <w:rsid w:val="00EB422F"/>
    <w:rsid w:val="00EC2737"/>
    <w:rsid w:val="00ED0617"/>
    <w:rsid w:val="00ED4317"/>
    <w:rsid w:val="00ED5A50"/>
    <w:rsid w:val="00ED7F96"/>
    <w:rsid w:val="00EE0ACF"/>
    <w:rsid w:val="00EE0D6B"/>
    <w:rsid w:val="00EE1114"/>
    <w:rsid w:val="00EE1421"/>
    <w:rsid w:val="00EF00B5"/>
    <w:rsid w:val="00EF7603"/>
    <w:rsid w:val="00F023BB"/>
    <w:rsid w:val="00F0257C"/>
    <w:rsid w:val="00F06625"/>
    <w:rsid w:val="00F071E7"/>
    <w:rsid w:val="00F11485"/>
    <w:rsid w:val="00F12451"/>
    <w:rsid w:val="00F13721"/>
    <w:rsid w:val="00F219A4"/>
    <w:rsid w:val="00F2399B"/>
    <w:rsid w:val="00F23F74"/>
    <w:rsid w:val="00F24024"/>
    <w:rsid w:val="00F276E4"/>
    <w:rsid w:val="00F3089F"/>
    <w:rsid w:val="00F3289B"/>
    <w:rsid w:val="00F37F0E"/>
    <w:rsid w:val="00F41DCC"/>
    <w:rsid w:val="00F46E46"/>
    <w:rsid w:val="00F47B12"/>
    <w:rsid w:val="00F5155A"/>
    <w:rsid w:val="00F577E0"/>
    <w:rsid w:val="00F579C2"/>
    <w:rsid w:val="00F60AB5"/>
    <w:rsid w:val="00F623ED"/>
    <w:rsid w:val="00F62A86"/>
    <w:rsid w:val="00F63B17"/>
    <w:rsid w:val="00F640B4"/>
    <w:rsid w:val="00F6648B"/>
    <w:rsid w:val="00F74938"/>
    <w:rsid w:val="00F81C9C"/>
    <w:rsid w:val="00F82254"/>
    <w:rsid w:val="00F823DB"/>
    <w:rsid w:val="00F8354B"/>
    <w:rsid w:val="00F86211"/>
    <w:rsid w:val="00F90FD4"/>
    <w:rsid w:val="00F91993"/>
    <w:rsid w:val="00F929E8"/>
    <w:rsid w:val="00FA4F94"/>
    <w:rsid w:val="00FA6B2D"/>
    <w:rsid w:val="00FB064E"/>
    <w:rsid w:val="00FB3EC5"/>
    <w:rsid w:val="00FB51F0"/>
    <w:rsid w:val="00FB7090"/>
    <w:rsid w:val="00FC0D11"/>
    <w:rsid w:val="00FC1E64"/>
    <w:rsid w:val="00FC2606"/>
    <w:rsid w:val="00FC608D"/>
    <w:rsid w:val="00FC6E5C"/>
    <w:rsid w:val="00FD0252"/>
    <w:rsid w:val="00FD1768"/>
    <w:rsid w:val="00FD29A1"/>
    <w:rsid w:val="00FD36D5"/>
    <w:rsid w:val="00FD6039"/>
    <w:rsid w:val="00FE02FD"/>
    <w:rsid w:val="00FE4A54"/>
    <w:rsid w:val="00FE6CDA"/>
    <w:rsid w:val="00FF29A0"/>
    <w:rsid w:val="00FF2FA4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1B955-9DB1-4974-805C-F1271DEF8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5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95</cp:revision>
  <cp:lastPrinted>2020-04-29T02:50:00Z</cp:lastPrinted>
  <dcterms:created xsi:type="dcterms:W3CDTF">2021-05-24T15:03:00Z</dcterms:created>
  <dcterms:modified xsi:type="dcterms:W3CDTF">2021-06-21T05:56:00Z</dcterms:modified>
</cp:coreProperties>
</file>