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75" w:rsidRPr="00984F1B" w:rsidRDefault="00C101C6" w:rsidP="00B45339">
      <w:pPr>
        <w:suppressAutoHyphens/>
        <w:ind w:left="284" w:firstLine="425"/>
        <w:jc w:val="center"/>
        <w:outlineLvl w:val="0"/>
        <w:rPr>
          <w:b/>
          <w:sz w:val="22"/>
          <w:szCs w:val="22"/>
        </w:rPr>
      </w:pPr>
      <w:r>
        <w:rPr>
          <w:b/>
          <w:sz w:val="22"/>
          <w:szCs w:val="22"/>
        </w:rPr>
        <w:t>ДОГОВОР КУПЛИ-ПРОДАЖИ ЭЛЕКТРИЧЕСКОЙ ЭНЕРГИИ</w:t>
      </w:r>
      <w:r w:rsidR="00733CC1" w:rsidRPr="00984F1B">
        <w:rPr>
          <w:b/>
          <w:sz w:val="22"/>
          <w:szCs w:val="22"/>
        </w:rPr>
        <w:t>(МОЩНОСТИ)</w:t>
      </w:r>
    </w:p>
    <w:p w:rsidR="002D1175" w:rsidRPr="00984F1B" w:rsidRDefault="002D1175" w:rsidP="00B45339">
      <w:pPr>
        <w:suppressAutoHyphens/>
        <w:ind w:left="284" w:firstLine="425"/>
        <w:jc w:val="center"/>
        <w:outlineLvl w:val="0"/>
        <w:rPr>
          <w:b/>
          <w:sz w:val="22"/>
          <w:szCs w:val="22"/>
        </w:rPr>
      </w:pPr>
      <w:r w:rsidRPr="00984F1B">
        <w:rPr>
          <w:b/>
          <w:sz w:val="22"/>
          <w:szCs w:val="22"/>
        </w:rPr>
        <w:t xml:space="preserve"> №</w:t>
      </w:r>
      <w:r w:rsidR="006E2548" w:rsidRPr="00984F1B">
        <w:rPr>
          <w:b/>
          <w:sz w:val="22"/>
          <w:szCs w:val="22"/>
        </w:rPr>
        <w:t xml:space="preserve"> </w:t>
      </w:r>
      <w:r w:rsidR="00307E39">
        <w:rPr>
          <w:b/>
          <w:sz w:val="22"/>
          <w:szCs w:val="22"/>
        </w:rPr>
        <w:t>___________</w:t>
      </w:r>
    </w:p>
    <w:p w:rsidR="00307E39" w:rsidRDefault="00307E39" w:rsidP="00B45339">
      <w:pPr>
        <w:tabs>
          <w:tab w:val="right" w:pos="10200"/>
        </w:tabs>
        <w:suppressAutoHyphens/>
        <w:ind w:left="284" w:firstLine="425"/>
        <w:jc w:val="both"/>
        <w:rPr>
          <w:b/>
          <w:sz w:val="22"/>
          <w:szCs w:val="22"/>
        </w:rPr>
      </w:pPr>
    </w:p>
    <w:p w:rsidR="00053E2E" w:rsidRPr="00984F1B" w:rsidRDefault="006E2548" w:rsidP="00B45339">
      <w:pPr>
        <w:tabs>
          <w:tab w:val="right" w:pos="10200"/>
        </w:tabs>
        <w:suppressAutoHyphens/>
        <w:ind w:left="284" w:firstLine="425"/>
        <w:jc w:val="both"/>
        <w:rPr>
          <w:sz w:val="22"/>
          <w:szCs w:val="22"/>
        </w:rPr>
      </w:pPr>
      <w:r w:rsidRPr="00984F1B">
        <w:rPr>
          <w:b/>
          <w:sz w:val="22"/>
          <w:szCs w:val="22"/>
        </w:rPr>
        <w:t>г. Чита</w:t>
      </w:r>
      <w:r w:rsidR="006741A2" w:rsidRPr="00984F1B">
        <w:rPr>
          <w:sz w:val="22"/>
          <w:szCs w:val="22"/>
        </w:rPr>
        <w:tab/>
      </w:r>
      <w:r w:rsidR="00307E39">
        <w:rPr>
          <w:b/>
          <w:sz w:val="22"/>
          <w:szCs w:val="22"/>
        </w:rPr>
        <w:t>__ _____________ 20____ </w:t>
      </w:r>
      <w:r w:rsidR="00C101C6">
        <w:rPr>
          <w:b/>
          <w:sz w:val="22"/>
          <w:szCs w:val="22"/>
        </w:rPr>
        <w:t>г.</w:t>
      </w:r>
    </w:p>
    <w:p w:rsidR="00307E39" w:rsidRDefault="00307E39" w:rsidP="00B45339">
      <w:pPr>
        <w:suppressAutoHyphens/>
        <w:ind w:left="284" w:firstLine="425"/>
        <w:jc w:val="both"/>
        <w:rPr>
          <w:b/>
          <w:color w:val="000000"/>
          <w:sz w:val="22"/>
          <w:szCs w:val="22"/>
        </w:rPr>
      </w:pPr>
    </w:p>
    <w:p w:rsidR="00667C90" w:rsidRPr="00984F1B" w:rsidRDefault="00013E5C" w:rsidP="00B45339">
      <w:pPr>
        <w:suppressAutoHyphens/>
        <w:ind w:left="284" w:firstLine="425"/>
        <w:jc w:val="both"/>
        <w:rPr>
          <w:sz w:val="22"/>
          <w:szCs w:val="22"/>
        </w:rPr>
      </w:pPr>
      <w:r>
        <w:rPr>
          <w:b/>
          <w:color w:val="000000"/>
          <w:sz w:val="22"/>
          <w:szCs w:val="22"/>
        </w:rPr>
        <w:t>Акционерное общество «Читаэнергосбыт»</w:t>
      </w:r>
      <w:r w:rsidRPr="000F7980">
        <w:rPr>
          <w:color w:val="000000"/>
          <w:sz w:val="22"/>
          <w:szCs w:val="22"/>
        </w:rPr>
        <w:t xml:space="preserve">, именуемое в дальнейшем </w:t>
      </w:r>
      <w:r w:rsidRPr="000F7980">
        <w:rPr>
          <w:b/>
          <w:color w:val="000000"/>
          <w:sz w:val="22"/>
          <w:szCs w:val="22"/>
        </w:rPr>
        <w:t>«Гарантирующий поставщик»</w:t>
      </w:r>
      <w:r>
        <w:rPr>
          <w:color w:val="000000"/>
          <w:sz w:val="22"/>
          <w:szCs w:val="22"/>
        </w:rPr>
        <w:t xml:space="preserve">, в лице директора территориального подразделения «Энергосбыт Калмыкии»  </w:t>
      </w:r>
      <w:r w:rsidR="002A0EA2">
        <w:rPr>
          <w:color w:val="000000"/>
          <w:sz w:val="22"/>
          <w:szCs w:val="22"/>
        </w:rPr>
        <w:t>________________________________________________________________</w:t>
      </w:r>
      <w:r>
        <w:rPr>
          <w:color w:val="000000"/>
          <w:sz w:val="22"/>
          <w:szCs w:val="22"/>
        </w:rPr>
        <w:t xml:space="preserve">, действующего  на основании Доверенности </w:t>
      </w:r>
      <w:r w:rsidR="002A0EA2">
        <w:rPr>
          <w:color w:val="000000"/>
          <w:sz w:val="22"/>
          <w:szCs w:val="22"/>
        </w:rPr>
        <w:t>___________________________________________________________</w:t>
      </w:r>
      <w:r>
        <w:rPr>
          <w:color w:val="000000"/>
          <w:sz w:val="22"/>
          <w:szCs w:val="22"/>
        </w:rPr>
        <w:t>.</w:t>
      </w:r>
      <w:r w:rsidRPr="000F7980">
        <w:rPr>
          <w:color w:val="000000"/>
          <w:sz w:val="22"/>
          <w:szCs w:val="22"/>
        </w:rPr>
        <w:t>,</w:t>
      </w:r>
      <w:r w:rsidRPr="000F7980">
        <w:rPr>
          <w:b/>
          <w:color w:val="000000"/>
          <w:sz w:val="22"/>
          <w:szCs w:val="22"/>
        </w:rPr>
        <w:t xml:space="preserve"> </w:t>
      </w:r>
      <w:r w:rsidR="00053E2E" w:rsidRPr="00984F1B">
        <w:rPr>
          <w:sz w:val="22"/>
          <w:szCs w:val="22"/>
        </w:rPr>
        <w:t xml:space="preserve"> с одной стороны, и</w:t>
      </w:r>
    </w:p>
    <w:p w:rsidR="00A73F5A" w:rsidRDefault="00307E39" w:rsidP="00B45339">
      <w:pPr>
        <w:suppressAutoHyphens/>
        <w:ind w:left="284" w:firstLine="425"/>
        <w:jc w:val="both"/>
        <w:rPr>
          <w:sz w:val="22"/>
          <w:szCs w:val="22"/>
        </w:rPr>
      </w:pPr>
      <w:r>
        <w:rPr>
          <w:b/>
          <w:color w:val="000000"/>
          <w:sz w:val="22"/>
          <w:szCs w:val="22"/>
        </w:rPr>
        <w:t>___________________________________________</w:t>
      </w:r>
      <w:r w:rsidR="006E2548" w:rsidRPr="00984F1B">
        <w:rPr>
          <w:color w:val="000000"/>
          <w:sz w:val="22"/>
          <w:szCs w:val="22"/>
        </w:rPr>
        <w:t xml:space="preserve">, </w:t>
      </w:r>
      <w:r>
        <w:rPr>
          <w:color w:val="000000"/>
          <w:sz w:val="22"/>
          <w:szCs w:val="22"/>
        </w:rPr>
        <w:t>именуем__</w:t>
      </w:r>
      <w:r w:rsidRPr="00984F1B">
        <w:rPr>
          <w:color w:val="000000"/>
          <w:sz w:val="22"/>
          <w:szCs w:val="22"/>
        </w:rPr>
        <w:t xml:space="preserve"> </w:t>
      </w:r>
      <w:r w:rsidR="00053E2E" w:rsidRPr="00984F1B">
        <w:rPr>
          <w:sz w:val="22"/>
          <w:szCs w:val="22"/>
        </w:rPr>
        <w:t>в дальнейшем «</w:t>
      </w:r>
      <w:r w:rsidR="001F395A" w:rsidRPr="00984F1B">
        <w:rPr>
          <w:sz w:val="22"/>
          <w:szCs w:val="22"/>
        </w:rPr>
        <w:t>Покупател</w:t>
      </w:r>
      <w:r w:rsidR="00053E2E" w:rsidRPr="00984F1B">
        <w:rPr>
          <w:sz w:val="22"/>
          <w:szCs w:val="22"/>
        </w:rPr>
        <w:t>ь»,</w:t>
      </w:r>
      <w:r>
        <w:rPr>
          <w:color w:val="000000"/>
          <w:sz w:val="22"/>
          <w:szCs w:val="22"/>
        </w:rPr>
        <w:t xml:space="preserve"> </w:t>
      </w:r>
      <w:r w:rsidR="00C101C6">
        <w:rPr>
          <w:color w:val="000000"/>
          <w:sz w:val="22"/>
          <w:szCs w:val="22"/>
        </w:rPr>
        <w:t xml:space="preserve">в лице </w:t>
      </w:r>
      <w:r>
        <w:rPr>
          <w:color w:val="000000"/>
          <w:sz w:val="22"/>
          <w:szCs w:val="22"/>
        </w:rPr>
        <w:t>____________________________________________</w:t>
      </w:r>
      <w:r w:rsidR="00C101C6">
        <w:rPr>
          <w:color w:val="000000"/>
          <w:sz w:val="22"/>
          <w:szCs w:val="22"/>
        </w:rPr>
        <w:t xml:space="preserve">, </w:t>
      </w:r>
      <w:r>
        <w:rPr>
          <w:color w:val="000000"/>
          <w:sz w:val="22"/>
          <w:szCs w:val="22"/>
        </w:rPr>
        <w:t xml:space="preserve">действующ__ </w:t>
      </w:r>
      <w:r w:rsidR="00C101C6">
        <w:rPr>
          <w:color w:val="000000"/>
          <w:sz w:val="22"/>
          <w:szCs w:val="22"/>
        </w:rPr>
        <w:t xml:space="preserve">на основании </w:t>
      </w:r>
      <w:r>
        <w:rPr>
          <w:color w:val="000000"/>
          <w:sz w:val="22"/>
          <w:szCs w:val="22"/>
        </w:rPr>
        <w:t>___________________</w:t>
      </w:r>
      <w:r w:rsidR="00053E2E" w:rsidRPr="00984F1B">
        <w:rPr>
          <w:sz w:val="22"/>
          <w:szCs w:val="22"/>
        </w:rPr>
        <w:t xml:space="preserve">, с другой стороны, а вместе именуемые «Стороны», </w:t>
      </w:r>
      <w:r w:rsidR="00A73F5A" w:rsidRPr="00984F1B">
        <w:rPr>
          <w:sz w:val="22"/>
          <w:szCs w:val="22"/>
        </w:rPr>
        <w:t xml:space="preserve">заключили настоящий </w:t>
      </w:r>
      <w:r w:rsidR="008660EA" w:rsidRPr="00984F1B">
        <w:rPr>
          <w:sz w:val="22"/>
          <w:szCs w:val="22"/>
        </w:rPr>
        <w:t>Д</w:t>
      </w:r>
      <w:r w:rsidR="004C0610" w:rsidRPr="00984F1B">
        <w:rPr>
          <w:sz w:val="22"/>
          <w:szCs w:val="22"/>
        </w:rPr>
        <w:t>оговор о нижеследующем:</w:t>
      </w:r>
    </w:p>
    <w:p w:rsidR="00307E39" w:rsidRPr="00984F1B" w:rsidRDefault="00307E39" w:rsidP="00B45339">
      <w:pPr>
        <w:suppressAutoHyphens/>
        <w:ind w:left="284" w:firstLine="425"/>
        <w:jc w:val="both"/>
        <w:rPr>
          <w:sz w:val="22"/>
          <w:szCs w:val="22"/>
        </w:rPr>
      </w:pPr>
    </w:p>
    <w:p w:rsidR="00C235B5" w:rsidRPr="00984F1B" w:rsidRDefault="000965EA" w:rsidP="00B45339">
      <w:pPr>
        <w:suppressAutoHyphens/>
        <w:ind w:left="284" w:firstLine="425"/>
        <w:jc w:val="center"/>
        <w:rPr>
          <w:b/>
          <w:sz w:val="22"/>
          <w:szCs w:val="22"/>
        </w:rPr>
      </w:pPr>
      <w:r w:rsidRPr="00984F1B">
        <w:rPr>
          <w:b/>
          <w:sz w:val="22"/>
          <w:szCs w:val="22"/>
        </w:rPr>
        <w:t xml:space="preserve">   1. Предмет Договора</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Гарантирующий поставщик обязуется осуществлять продажу электрической энергии (мощности), а Покупатель обязуется оплачивать приобретаемую электрическую энергию (мощность).</w:t>
      </w:r>
    </w:p>
    <w:p w:rsidR="00C235B5" w:rsidRPr="00984F1B" w:rsidRDefault="00C235B5" w:rsidP="00B45339">
      <w:pPr>
        <w:tabs>
          <w:tab w:val="left" w:pos="1080"/>
        </w:tabs>
        <w:suppressAutoHyphens/>
        <w:ind w:left="284" w:firstLine="425"/>
        <w:jc w:val="both"/>
        <w:rPr>
          <w:sz w:val="22"/>
          <w:szCs w:val="22"/>
        </w:rPr>
      </w:pPr>
      <w:r w:rsidRPr="00984F1B">
        <w:rPr>
          <w:sz w:val="22"/>
          <w:szCs w:val="22"/>
        </w:rPr>
        <w:tab/>
      </w:r>
      <w:r w:rsidRPr="00984F1B">
        <w:rPr>
          <w:sz w:val="22"/>
          <w:szCs w:val="22"/>
        </w:rPr>
        <w:tab/>
        <w:t>Настоящим Договором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Покупателя.</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Стороны договорились понимать используемые в настоящем Договоре термины в следующем значении:</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Энергия – электрическая энергия (кВтч, кВАрч).</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Мощность – электрическая мощность (кВА, кВт, кВАр).</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Энергоснабжаемый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энергопринимающее устройство, указанный в приложении № 1 к Договору.</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 xml:space="preserve">Уведомление – </w:t>
      </w:r>
      <w:r w:rsidR="00FF10ED" w:rsidRPr="00FF10ED">
        <w:rPr>
          <w:sz w:val="22"/>
          <w:szCs w:val="22"/>
        </w:rPr>
        <w:t xml:space="preserve">сообщение информации Стороне Договора 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w:t>
      </w:r>
      <w:r w:rsidR="005C3C2E" w:rsidRPr="00FA34DF">
        <w:rPr>
          <w:sz w:val="22"/>
          <w:szCs w:val="22"/>
        </w:rPr>
        <w:t>По</w:t>
      </w:r>
      <w:r w:rsidR="005C3C2E">
        <w:rPr>
          <w:sz w:val="22"/>
          <w:szCs w:val="22"/>
        </w:rPr>
        <w:t>купателя</w:t>
      </w:r>
      <w:r w:rsidR="00FF10ED" w:rsidRPr="00FF10ED">
        <w:rPr>
          <w:sz w:val="22"/>
          <w:szCs w:val="22"/>
        </w:rPr>
        <w:t xml:space="preserve">, сообщение на адрес электронной почты </w:t>
      </w:r>
      <w:r w:rsidR="005C3C2E" w:rsidRPr="00FA34DF">
        <w:rPr>
          <w:sz w:val="22"/>
          <w:szCs w:val="22"/>
        </w:rPr>
        <w:t>По</w:t>
      </w:r>
      <w:r w:rsidR="005C3C2E">
        <w:rPr>
          <w:sz w:val="22"/>
          <w:szCs w:val="22"/>
        </w:rPr>
        <w:t>купателя</w:t>
      </w:r>
      <w:r w:rsidR="00FF10ED" w:rsidRPr="00FF10ED">
        <w:rPr>
          <w:sz w:val="22"/>
          <w:szCs w:val="22"/>
        </w:rPr>
        <w:t xml:space="preserve">, включение текста уведомления в счет на оплату, размещение информации на официальном сайте Гарантирующего поставщика, через сервис: «Личный кабинет» </w:t>
      </w:r>
      <w:r w:rsidR="005C3C2E" w:rsidRPr="00FA34DF">
        <w:rPr>
          <w:sz w:val="22"/>
          <w:szCs w:val="22"/>
        </w:rPr>
        <w:t>По</w:t>
      </w:r>
      <w:r w:rsidR="005C3C2E">
        <w:rPr>
          <w:sz w:val="22"/>
          <w:szCs w:val="22"/>
        </w:rPr>
        <w:t>купателя</w:t>
      </w:r>
      <w:r w:rsidR="00FF10ED" w:rsidRPr="00FF10ED">
        <w:rPr>
          <w:sz w:val="22"/>
          <w:szCs w:val="22"/>
        </w:rPr>
        <w:t>, 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Расчетный период (расчетный месяц) – период, равный одному календарному месяцу.</w:t>
      </w:r>
    </w:p>
    <w:p w:rsidR="006314D7" w:rsidRPr="00984F1B" w:rsidRDefault="00E43257" w:rsidP="00B45339">
      <w:pPr>
        <w:tabs>
          <w:tab w:val="num" w:pos="709"/>
          <w:tab w:val="left" w:pos="1200"/>
        </w:tabs>
        <w:suppressAutoHyphens/>
        <w:ind w:left="284" w:firstLine="425"/>
        <w:jc w:val="both"/>
        <w:rPr>
          <w:sz w:val="22"/>
          <w:szCs w:val="22"/>
        </w:rPr>
      </w:pPr>
      <w:r w:rsidRPr="00984F1B">
        <w:rPr>
          <w:sz w:val="22"/>
          <w:szCs w:val="22"/>
        </w:rPr>
        <w:t xml:space="preserve">Правила полного и (или) частичного ограничения режима потребления электрической энергии - </w:t>
      </w:r>
      <w:r w:rsidR="006314D7" w:rsidRPr="00984F1B">
        <w:rPr>
          <w:sz w:val="22"/>
          <w:szCs w:val="22"/>
        </w:rPr>
        <w:t xml:space="preserve">Правила полного и (или) частичного ограничения режима потребления электрической энергии, </w:t>
      </w:r>
      <w:r w:rsidRPr="00984F1B">
        <w:rPr>
          <w:sz w:val="22"/>
          <w:szCs w:val="22"/>
        </w:rPr>
        <w:t xml:space="preserve">утв. </w:t>
      </w:r>
      <w:r w:rsidR="006314D7" w:rsidRPr="00984F1B">
        <w:rPr>
          <w:sz w:val="22"/>
          <w:szCs w:val="22"/>
        </w:rPr>
        <w:t xml:space="preserve">постановлением Правительства РФ № 442 от 04.05.2012 г.     </w:t>
      </w:r>
    </w:p>
    <w:p w:rsidR="00C235B5" w:rsidRPr="00984F1B" w:rsidRDefault="00C235B5" w:rsidP="00B45339">
      <w:pPr>
        <w:tabs>
          <w:tab w:val="left" w:pos="1440"/>
          <w:tab w:val="num" w:pos="5235"/>
        </w:tabs>
        <w:suppressAutoHyphens/>
        <w:ind w:left="284" w:firstLine="425"/>
        <w:jc w:val="both"/>
        <w:rPr>
          <w:sz w:val="22"/>
          <w:szCs w:val="22"/>
        </w:rPr>
      </w:pPr>
      <w:r w:rsidRPr="00984F1B">
        <w:rPr>
          <w:sz w:val="22"/>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w:t>
      </w:r>
      <w:r w:rsidR="00E43257" w:rsidRPr="00984F1B">
        <w:rPr>
          <w:sz w:val="22"/>
          <w:szCs w:val="22"/>
        </w:rPr>
        <w:t xml:space="preserve">утв.  </w:t>
      </w:r>
      <w:r w:rsidRPr="00984F1B">
        <w:rPr>
          <w:sz w:val="22"/>
          <w:szCs w:val="22"/>
        </w:rPr>
        <w:t xml:space="preserve">постановлением Правительства РФ № 442 от 04.05.2012 г.     </w:t>
      </w:r>
    </w:p>
    <w:p w:rsidR="006314D7" w:rsidRPr="00984F1B" w:rsidRDefault="006314D7" w:rsidP="00B45339">
      <w:pPr>
        <w:tabs>
          <w:tab w:val="num" w:pos="709"/>
          <w:tab w:val="left" w:pos="1200"/>
        </w:tabs>
        <w:suppressAutoHyphens/>
        <w:ind w:left="284" w:firstLine="425"/>
        <w:jc w:val="both"/>
        <w:rPr>
          <w:sz w:val="22"/>
          <w:szCs w:val="22"/>
        </w:rPr>
      </w:pPr>
      <w:r w:rsidRPr="00984F1B">
        <w:rPr>
          <w:sz w:val="22"/>
          <w:szCs w:val="22"/>
        </w:rPr>
        <w:t xml:space="preserve">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w:t>
      </w:r>
      <w:r w:rsidR="00E43257" w:rsidRPr="00984F1B">
        <w:rPr>
          <w:sz w:val="22"/>
          <w:szCs w:val="22"/>
        </w:rPr>
        <w:t xml:space="preserve">утв. </w:t>
      </w:r>
      <w:r w:rsidRPr="00984F1B">
        <w:rPr>
          <w:sz w:val="22"/>
          <w:szCs w:val="22"/>
        </w:rPr>
        <w:t>постановлением Правительства Российской Федерации № 861 от 27.12.2004 .</w:t>
      </w:r>
    </w:p>
    <w:p w:rsidR="00C235B5" w:rsidRPr="00984F1B" w:rsidRDefault="00C235B5" w:rsidP="00B45339">
      <w:pPr>
        <w:numPr>
          <w:ilvl w:val="0"/>
          <w:numId w:val="19"/>
        </w:numPr>
        <w:tabs>
          <w:tab w:val="num" w:pos="709"/>
          <w:tab w:val="left" w:pos="1200"/>
        </w:tabs>
        <w:suppressAutoHyphens/>
        <w:ind w:left="284" w:firstLine="425"/>
        <w:jc w:val="center"/>
        <w:rPr>
          <w:b/>
          <w:sz w:val="22"/>
          <w:szCs w:val="22"/>
        </w:rPr>
      </w:pPr>
      <w:r w:rsidRPr="00984F1B">
        <w:rPr>
          <w:b/>
          <w:sz w:val="22"/>
          <w:szCs w:val="22"/>
        </w:rPr>
        <w:t>Права и обязанности Сторон</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Гарантирующий поставщик обязан:</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 Поставлять Покупателю </w:t>
      </w:r>
      <w:r w:rsidR="00CB23EF" w:rsidRPr="00984F1B">
        <w:rPr>
          <w:sz w:val="22"/>
          <w:szCs w:val="22"/>
        </w:rPr>
        <w:t xml:space="preserve">электрическую </w:t>
      </w:r>
      <w:r w:rsidRPr="00984F1B">
        <w:rPr>
          <w:sz w:val="22"/>
          <w:szCs w:val="22"/>
        </w:rPr>
        <w:t>энергию и мощность в количестве, не превышающем указанную в Приложении № 1 к Договору величину максимальной мощности, в предусмотренные Приложением № 1 к Договору точки поставки (на энергоснабжаемые объекты Покупателя).</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 Подавать электрическую энергию, качество которой должно соответствовать требованиям законодательства РФ.</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Осуществлять действия, необходимые для реализации Покупателем своих прав, предусмотренных </w:t>
      </w:r>
      <w:r w:rsidRPr="00984F1B">
        <w:rPr>
          <w:bCs/>
          <w:sz w:val="22"/>
          <w:szCs w:val="22"/>
        </w:rPr>
        <w:t>Основными положениями функционирования розничных рынков электрической энергии.</w:t>
      </w:r>
    </w:p>
    <w:p w:rsidR="00C235B5" w:rsidRPr="00984F1B" w:rsidRDefault="00C235B5" w:rsidP="00B45339">
      <w:pPr>
        <w:numPr>
          <w:ilvl w:val="1"/>
          <w:numId w:val="19"/>
        </w:numPr>
        <w:tabs>
          <w:tab w:val="left" w:pos="1200"/>
        </w:tabs>
        <w:suppressAutoHyphens/>
        <w:ind w:left="284" w:firstLine="425"/>
        <w:jc w:val="both"/>
        <w:rPr>
          <w:sz w:val="22"/>
          <w:szCs w:val="22"/>
        </w:rPr>
      </w:pPr>
      <w:r w:rsidRPr="00984F1B">
        <w:rPr>
          <w:sz w:val="22"/>
          <w:szCs w:val="22"/>
        </w:rPr>
        <w:t>Гарантирующий поставщик вправе:</w:t>
      </w:r>
    </w:p>
    <w:p w:rsidR="00636FB4" w:rsidRPr="00984F1B" w:rsidRDefault="00C235B5" w:rsidP="00B45339">
      <w:pPr>
        <w:numPr>
          <w:ilvl w:val="2"/>
          <w:numId w:val="19"/>
        </w:numPr>
        <w:tabs>
          <w:tab w:val="clear" w:pos="2148"/>
          <w:tab w:val="num" w:pos="0"/>
          <w:tab w:val="left" w:pos="1200"/>
        </w:tabs>
        <w:suppressAutoHyphens/>
        <w:ind w:left="284" w:firstLine="425"/>
        <w:jc w:val="both"/>
        <w:rPr>
          <w:sz w:val="22"/>
          <w:szCs w:val="22"/>
        </w:rPr>
      </w:pPr>
      <w:r w:rsidRPr="00984F1B">
        <w:rPr>
          <w:sz w:val="22"/>
          <w:szCs w:val="22"/>
        </w:rPr>
        <w:t xml:space="preserve"> </w:t>
      </w:r>
      <w:r w:rsidR="00636FB4" w:rsidRPr="00984F1B">
        <w:rPr>
          <w:sz w:val="22"/>
          <w:szCs w:val="22"/>
        </w:rPr>
        <w:t>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Договору, предварительно уведомив об этом По</w:t>
      </w:r>
      <w:r w:rsidR="00EE75CE" w:rsidRPr="00984F1B">
        <w:rPr>
          <w:sz w:val="22"/>
          <w:szCs w:val="22"/>
        </w:rPr>
        <w:t>купателя</w:t>
      </w:r>
      <w:r w:rsidR="00636FB4" w:rsidRPr="00984F1B">
        <w:rPr>
          <w:sz w:val="22"/>
          <w:szCs w:val="22"/>
        </w:rPr>
        <w:t xml:space="preserve"> одним из следующих способов:</w:t>
      </w:r>
    </w:p>
    <w:p w:rsidR="00636FB4" w:rsidRPr="00984F1B" w:rsidRDefault="00636FB4" w:rsidP="00B45339">
      <w:pPr>
        <w:tabs>
          <w:tab w:val="left" w:pos="1200"/>
          <w:tab w:val="num" w:pos="1843"/>
        </w:tabs>
        <w:suppressAutoHyphens/>
        <w:ind w:left="284" w:firstLine="425"/>
        <w:jc w:val="both"/>
        <w:rPr>
          <w:sz w:val="22"/>
          <w:szCs w:val="22"/>
        </w:rPr>
      </w:pPr>
      <w:r w:rsidRPr="00984F1B">
        <w:rPr>
          <w:sz w:val="22"/>
          <w:szCs w:val="22"/>
        </w:rPr>
        <w:lastRenderedPageBreak/>
        <w:t>- направление короткого текстового сообщения (смс-сообщение) на номер мобильного телефона: 8-____-____-___-___;</w:t>
      </w:r>
    </w:p>
    <w:p w:rsidR="00636FB4" w:rsidRPr="00984F1B" w:rsidRDefault="00636FB4" w:rsidP="00B45339">
      <w:pPr>
        <w:tabs>
          <w:tab w:val="left" w:pos="1200"/>
          <w:tab w:val="num" w:pos="1843"/>
        </w:tabs>
        <w:suppressAutoHyphens/>
        <w:ind w:left="284" w:firstLine="425"/>
        <w:jc w:val="both"/>
        <w:rPr>
          <w:sz w:val="22"/>
          <w:szCs w:val="22"/>
        </w:rPr>
      </w:pPr>
      <w:r w:rsidRPr="00984F1B">
        <w:rPr>
          <w:sz w:val="22"/>
          <w:szCs w:val="22"/>
        </w:rPr>
        <w:t>- направление сообщения на адрес электронной почты: ___________________;</w:t>
      </w:r>
    </w:p>
    <w:p w:rsidR="00636FB4" w:rsidRPr="00984F1B" w:rsidRDefault="00636FB4" w:rsidP="00B45339">
      <w:pPr>
        <w:tabs>
          <w:tab w:val="left" w:pos="1200"/>
          <w:tab w:val="num" w:pos="1843"/>
        </w:tabs>
        <w:suppressAutoHyphens/>
        <w:ind w:left="284" w:firstLine="425"/>
        <w:jc w:val="both"/>
        <w:rPr>
          <w:sz w:val="22"/>
          <w:szCs w:val="22"/>
        </w:rPr>
      </w:pPr>
      <w:r w:rsidRPr="00984F1B">
        <w:rPr>
          <w:sz w:val="22"/>
          <w:szCs w:val="22"/>
        </w:rPr>
        <w:t>- включение уведомления в счет, счет-фактуру на оплату потребленной электрической энергии (мощности)</w:t>
      </w:r>
      <w:r w:rsidR="00413CD0" w:rsidRPr="00984F1B">
        <w:rPr>
          <w:sz w:val="22"/>
          <w:szCs w:val="22"/>
        </w:rPr>
        <w:t>, универсальный передаточный документ</w:t>
      </w:r>
      <w:r w:rsidRPr="00984F1B">
        <w:rPr>
          <w:sz w:val="22"/>
          <w:szCs w:val="22"/>
        </w:rPr>
        <w:t>;</w:t>
      </w:r>
    </w:p>
    <w:p w:rsidR="00636FB4" w:rsidRDefault="00636FB4" w:rsidP="00B45339">
      <w:pPr>
        <w:tabs>
          <w:tab w:val="left" w:pos="1200"/>
          <w:tab w:val="num" w:pos="1843"/>
        </w:tabs>
        <w:suppressAutoHyphens/>
        <w:ind w:left="284" w:firstLine="425"/>
        <w:jc w:val="both"/>
        <w:rPr>
          <w:sz w:val="22"/>
          <w:szCs w:val="22"/>
        </w:rPr>
      </w:pPr>
      <w:r w:rsidRPr="00984F1B">
        <w:rPr>
          <w:sz w:val="22"/>
          <w:szCs w:val="22"/>
        </w:rPr>
        <w:t>- публикация на официальном сайте Гарантирующего поставщика в сети "Интернет";</w:t>
      </w:r>
    </w:p>
    <w:p w:rsidR="00FF10ED" w:rsidRPr="00984F1B" w:rsidRDefault="00FF10ED" w:rsidP="00FF10ED">
      <w:pPr>
        <w:tabs>
          <w:tab w:val="left" w:pos="1200"/>
          <w:tab w:val="num" w:pos="1843"/>
        </w:tabs>
        <w:suppressAutoHyphens/>
        <w:ind w:left="284" w:firstLine="425"/>
        <w:jc w:val="both"/>
        <w:rPr>
          <w:sz w:val="22"/>
          <w:szCs w:val="22"/>
        </w:rPr>
      </w:pPr>
      <w:r>
        <w:rPr>
          <w:sz w:val="22"/>
          <w:szCs w:val="22"/>
        </w:rPr>
        <w:t xml:space="preserve">- </w:t>
      </w:r>
      <w:r w:rsidRPr="00D24B0E">
        <w:rPr>
          <w:sz w:val="22"/>
          <w:szCs w:val="22"/>
        </w:rPr>
        <w:t>чер</w:t>
      </w:r>
      <w:bookmarkStart w:id="0" w:name="_GoBack"/>
      <w:bookmarkEnd w:id="0"/>
      <w:r w:rsidRPr="00D24B0E">
        <w:rPr>
          <w:sz w:val="22"/>
          <w:szCs w:val="22"/>
        </w:rPr>
        <w:t xml:space="preserve">ез сервис: «Личный кабинет» </w:t>
      </w:r>
      <w:r w:rsidR="005C3C2E" w:rsidRPr="00FA34DF">
        <w:rPr>
          <w:sz w:val="22"/>
          <w:szCs w:val="22"/>
        </w:rPr>
        <w:t>По</w:t>
      </w:r>
      <w:r w:rsidR="005C3C2E">
        <w:rPr>
          <w:sz w:val="22"/>
          <w:szCs w:val="22"/>
        </w:rPr>
        <w:t>купателя</w:t>
      </w:r>
      <w:r w:rsidRPr="00D24B0E">
        <w:rPr>
          <w:sz w:val="22"/>
          <w:szCs w:val="22"/>
        </w:rPr>
        <w:t>;</w:t>
      </w:r>
    </w:p>
    <w:p w:rsidR="00636FB4" w:rsidRPr="004651BC" w:rsidRDefault="00636FB4" w:rsidP="00B45339">
      <w:pPr>
        <w:tabs>
          <w:tab w:val="left" w:pos="1200"/>
          <w:tab w:val="num" w:pos="1843"/>
        </w:tabs>
        <w:suppressAutoHyphens/>
        <w:ind w:left="284" w:firstLine="425"/>
        <w:jc w:val="both"/>
        <w:rPr>
          <w:sz w:val="22"/>
          <w:szCs w:val="22"/>
        </w:rPr>
      </w:pPr>
      <w:r w:rsidRPr="004651BC">
        <w:rPr>
          <w:sz w:val="22"/>
          <w:szCs w:val="22"/>
        </w:rPr>
        <w:t xml:space="preserve">-  посредством системы электронного документооборота; </w:t>
      </w:r>
    </w:p>
    <w:p w:rsidR="00687032" w:rsidRPr="00984F1B" w:rsidRDefault="00687032" w:rsidP="00687032">
      <w:pPr>
        <w:tabs>
          <w:tab w:val="left" w:pos="1200"/>
          <w:tab w:val="num" w:pos="1843"/>
        </w:tabs>
        <w:suppressAutoHyphens/>
        <w:ind w:left="284" w:firstLine="425"/>
        <w:jc w:val="both"/>
        <w:rPr>
          <w:sz w:val="22"/>
          <w:szCs w:val="22"/>
        </w:rPr>
      </w:pPr>
      <w:r w:rsidRPr="004651BC">
        <w:rPr>
          <w:sz w:val="22"/>
          <w:szCs w:val="22"/>
        </w:rPr>
        <w:t>- публикации в периодическом печатном издании, являющимся источником официального опубликования нормативных правовых актов органов государственной власти Республики Калмыкия;</w:t>
      </w:r>
    </w:p>
    <w:p w:rsidR="00C235B5" w:rsidRPr="00984F1B" w:rsidRDefault="00636FB4" w:rsidP="00B45339">
      <w:pPr>
        <w:tabs>
          <w:tab w:val="left" w:pos="1200"/>
          <w:tab w:val="num" w:pos="1843"/>
          <w:tab w:val="num" w:pos="5235"/>
        </w:tabs>
        <w:suppressAutoHyphens/>
        <w:ind w:left="284" w:firstLine="425"/>
        <w:jc w:val="both"/>
        <w:rPr>
          <w:sz w:val="22"/>
          <w:szCs w:val="22"/>
        </w:rPr>
      </w:pPr>
      <w:r w:rsidRPr="00984F1B">
        <w:rPr>
          <w:sz w:val="22"/>
          <w:szCs w:val="22"/>
        </w:rPr>
        <w:t>- иными способами, предусмотренными Договором и действующим законодательством</w:t>
      </w:r>
      <w:r w:rsidR="00C235B5" w:rsidRPr="00984F1B">
        <w:rPr>
          <w:sz w:val="22"/>
          <w:szCs w:val="22"/>
        </w:rPr>
        <w:t>.</w:t>
      </w:r>
    </w:p>
    <w:p w:rsidR="00C235B5" w:rsidRPr="00984F1B" w:rsidRDefault="00C235B5" w:rsidP="00B45339">
      <w:pPr>
        <w:numPr>
          <w:ilvl w:val="2"/>
          <w:numId w:val="19"/>
        </w:numPr>
        <w:tabs>
          <w:tab w:val="num" w:pos="709"/>
          <w:tab w:val="left" w:pos="1200"/>
          <w:tab w:val="num" w:pos="1440"/>
        </w:tabs>
        <w:suppressAutoHyphens/>
        <w:ind w:left="284" w:firstLine="425"/>
        <w:jc w:val="both"/>
        <w:rPr>
          <w:sz w:val="22"/>
          <w:szCs w:val="22"/>
        </w:rPr>
      </w:pPr>
      <w:r w:rsidRPr="00984F1B">
        <w:rPr>
          <w:sz w:val="22"/>
          <w:szCs w:val="22"/>
        </w:rPr>
        <w:t xml:space="preserve"> 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 уведомив Покупателя об этом за 10 рабочих дней до заявляемой даты отказа от Договора.</w:t>
      </w:r>
    </w:p>
    <w:p w:rsidR="00C235B5" w:rsidRPr="00984F1B" w:rsidRDefault="00C235B5" w:rsidP="00B45339">
      <w:pPr>
        <w:numPr>
          <w:ilvl w:val="2"/>
          <w:numId w:val="19"/>
        </w:numPr>
        <w:tabs>
          <w:tab w:val="num" w:pos="709"/>
          <w:tab w:val="left" w:pos="1200"/>
          <w:tab w:val="num" w:pos="1440"/>
        </w:tabs>
        <w:suppressAutoHyphens/>
        <w:ind w:left="284" w:firstLine="425"/>
        <w:jc w:val="both"/>
        <w:rPr>
          <w:strike/>
          <w:sz w:val="22"/>
          <w:szCs w:val="22"/>
        </w:rPr>
      </w:pPr>
      <w:r w:rsidRPr="00984F1B">
        <w:rPr>
          <w:sz w:val="22"/>
          <w:szCs w:val="22"/>
        </w:rPr>
        <w:t>Производить проверку расчетных приборов учета.</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t>Покупатель обязан:</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Производить оплату приобретаемой энергии и мощности в порядке и сроки, установленные настоящим Договором.</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Урегулировать отношения по передаче электрической энергии </w:t>
      </w:r>
      <w:r w:rsidR="004E732C" w:rsidRPr="00984F1B">
        <w:rPr>
          <w:sz w:val="22"/>
          <w:szCs w:val="22"/>
        </w:rPr>
        <w:t xml:space="preserve">в отношении точек поставки, указанных в Приложении № 1 к настоящему Договору, </w:t>
      </w:r>
      <w:r w:rsidRPr="00984F1B">
        <w:rPr>
          <w:sz w:val="22"/>
          <w:szCs w:val="22"/>
        </w:rPr>
        <w:t>в порядке, предусмотренном действующим законодательством Российской Федерации, и уведомить Гарантирующего поставщика о дате заключения договора оказания услуг по передаче электрической энергии с предоставлением Гарантирующему поставщику копии договора оказания услуг по передаче электрической энергии в отношении энергопринимающего устройства Покупателя, позволяющей установить момент начала оказания услуг по передаче электрической энергии, а также содержащей сведения о величине максимальной мощности энергопринимающих устройств Покупателя с распределением указанной величины по каждой точке поставки и сведения об объеме электрической энергии (мощности), подлежащем передаче</w:t>
      </w:r>
      <w:r w:rsidR="006C66D7" w:rsidRPr="00984F1B">
        <w:rPr>
          <w:sz w:val="22"/>
          <w:szCs w:val="22"/>
        </w:rPr>
        <w:t>.</w:t>
      </w:r>
    </w:p>
    <w:p w:rsidR="00C235B5" w:rsidRPr="00984F1B" w:rsidRDefault="00877677" w:rsidP="00877677">
      <w:pPr>
        <w:numPr>
          <w:ilvl w:val="2"/>
          <w:numId w:val="19"/>
        </w:numPr>
        <w:tabs>
          <w:tab w:val="clear" w:pos="2148"/>
          <w:tab w:val="left" w:pos="142"/>
          <w:tab w:val="left" w:pos="1276"/>
        </w:tabs>
        <w:suppressAutoHyphens/>
        <w:ind w:left="284" w:firstLine="425"/>
        <w:jc w:val="both"/>
        <w:rPr>
          <w:sz w:val="22"/>
          <w:szCs w:val="22"/>
        </w:rPr>
      </w:pPr>
      <w:r w:rsidRPr="00984F1B">
        <w:rPr>
          <w:sz w:val="22"/>
          <w:szCs w:val="22"/>
        </w:rPr>
        <w:t>В случае если приборы учета по настоящему Договору расположены в границах балансовой принадлежности Покупателя, обеспечить сохранность и целостность приборов учета, а также пломб и (или) знаков визуального контроля</w:t>
      </w:r>
      <w:r w:rsidR="00C235B5" w:rsidRPr="00984F1B">
        <w:rPr>
          <w:sz w:val="22"/>
          <w:szCs w:val="22"/>
        </w:rPr>
        <w:t>.</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Незамедлительно в письменной форме сообщать Гарантирующему поставщику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перед началом работ.</w:t>
      </w:r>
    </w:p>
    <w:p w:rsidR="00C235B5" w:rsidRPr="00984F1B" w:rsidRDefault="00454F37"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Обеспечить </w:t>
      </w:r>
      <w:r w:rsidR="00C235B5" w:rsidRPr="00984F1B">
        <w:rPr>
          <w:sz w:val="22"/>
          <w:szCs w:val="22"/>
        </w:rPr>
        <w:t>доступ представителей Гарантирующего поставщика и сетевой организации к приборам учета для их проверки и снятия показаний.</w:t>
      </w:r>
    </w:p>
    <w:p w:rsidR="00C235B5" w:rsidRPr="00984F1B" w:rsidRDefault="00454F37"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В случае если приборы учета по настоящему Договору расположены в границах балансовой принадлежности Покупателя и не присоединены к интеллектуальным системам учета электрической энергии (мощности), п</w:t>
      </w:r>
      <w:r w:rsidR="00C235B5" w:rsidRPr="00984F1B">
        <w:rPr>
          <w:sz w:val="22"/>
          <w:szCs w:val="22"/>
        </w:rPr>
        <w:t>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энергоснабжаемому объекту до окончания 1-го дня месяца, следующего за расчетным периодом, а также дня, следующего за датой расторжения (заключения) Договора, по телефаксу, электронной почте,</w:t>
      </w:r>
      <w:r w:rsidR="00666434" w:rsidRPr="00666434">
        <w:rPr>
          <w:szCs w:val="22"/>
        </w:rPr>
        <w:t xml:space="preserve"> </w:t>
      </w:r>
      <w:r w:rsidR="00666434" w:rsidRPr="00D24B0E">
        <w:rPr>
          <w:szCs w:val="22"/>
        </w:rPr>
        <w:t xml:space="preserve">через сервис: «Личный кабинет» </w:t>
      </w:r>
      <w:r w:rsidR="005C3C2E" w:rsidRPr="00FA34DF">
        <w:rPr>
          <w:sz w:val="22"/>
          <w:szCs w:val="22"/>
        </w:rPr>
        <w:t>По</w:t>
      </w:r>
      <w:r w:rsidR="005C3C2E">
        <w:rPr>
          <w:sz w:val="22"/>
          <w:szCs w:val="22"/>
        </w:rPr>
        <w:t>купателя</w:t>
      </w:r>
      <w:r w:rsidR="00666434">
        <w:rPr>
          <w:szCs w:val="22"/>
        </w:rPr>
        <w:t>,</w:t>
      </w:r>
      <w:r w:rsidR="00C235B5" w:rsidRPr="00984F1B">
        <w:rPr>
          <w:sz w:val="22"/>
          <w:szCs w:val="22"/>
        </w:rPr>
        <w:t xml:space="preserve"> через Клиентский зал Гарантирующего поставщика, а также в письменной форме (Приложение № 5.1 к Договору) в течение 3 рабочих дней.</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Покупатель снимает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учета (почасовое планирование и учет)) по состоянию на 00 часов 00 минут</w:t>
      </w:r>
      <w:r w:rsidR="00AC367E" w:rsidRPr="00984F1B">
        <w:rPr>
          <w:sz w:val="22"/>
          <w:szCs w:val="22"/>
        </w:rPr>
        <w:t xml:space="preserve"> (время московское)</w:t>
      </w:r>
      <w:r w:rsidRPr="00984F1B">
        <w:rPr>
          <w:sz w:val="22"/>
          <w:szCs w:val="22"/>
        </w:rPr>
        <w:t xml:space="preserve"> 1-го дня месяца, следующего за расчетным периодом, а также дня, следующего за датой расторжения (заключения) Договора.</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В сроки и порядке, установленные абз. 1 и 2 настоящего пункта Договора Покупатель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энергопринимающие устройства смежных субъектов электроэнергетики)</w:t>
      </w:r>
      <w:r w:rsidR="00454F37" w:rsidRPr="00984F1B">
        <w:rPr>
          <w:sz w:val="22"/>
          <w:szCs w:val="22"/>
        </w:rPr>
        <w:t>, расположенных в границах балансовой принадлежности Покупателя и не присоединенных к интеллектуальным системам учета электрической энергии (мощности)</w:t>
      </w:r>
      <w:r w:rsidRPr="00984F1B">
        <w:rPr>
          <w:sz w:val="22"/>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lastRenderedPageBreak/>
        <w:t>Представлять список лиц, имеющих право ведения оперативных переговоров, подписания ежемесячных актов снятия показаний расчетных приборов учета и иных актов, телефоны и факс для оперативной связи (Приложение № 4 к Договору). Список должен содержать должности и фамилии уполномоченных лиц и их рабочие телефоны. Покупатель обязуется незамедлительно извещать Гарантирующего поставщика об изменении данных, указанных в настоящем пункте.</w:t>
      </w:r>
    </w:p>
    <w:p w:rsidR="00C235B5" w:rsidRPr="00984F1B" w:rsidRDefault="00C235B5" w:rsidP="00B45339">
      <w:pPr>
        <w:numPr>
          <w:ilvl w:val="2"/>
          <w:numId w:val="19"/>
        </w:numPr>
        <w:tabs>
          <w:tab w:val="num" w:pos="709"/>
          <w:tab w:val="left" w:pos="1200"/>
          <w:tab w:val="left" w:pos="1440"/>
          <w:tab w:val="num" w:pos="5235"/>
        </w:tabs>
        <w:suppressAutoHyphens/>
        <w:ind w:left="284" w:firstLine="425"/>
        <w:jc w:val="both"/>
        <w:rPr>
          <w:sz w:val="22"/>
          <w:szCs w:val="22"/>
        </w:rPr>
      </w:pPr>
      <w:r w:rsidRPr="00984F1B">
        <w:rPr>
          <w:sz w:val="22"/>
          <w:szCs w:val="22"/>
        </w:rPr>
        <w:t>Покупатель, имеющий намерение в соответствии с пунктами 2.4.3 или 2.4.4 настоящего Договора в одностороннем порядке отказаться от исполнения Договора полностью или уменьшить объемы электрической энергии (мощности), приобретаемые по Договору,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C235B5" w:rsidRPr="00984F1B" w:rsidRDefault="00C235B5" w:rsidP="00B45339">
      <w:pPr>
        <w:tabs>
          <w:tab w:val="left" w:pos="1200"/>
          <w:tab w:val="left" w:pos="1440"/>
          <w:tab w:val="num" w:pos="5235"/>
        </w:tabs>
        <w:suppressAutoHyphens/>
        <w:ind w:left="284" w:firstLine="425"/>
        <w:jc w:val="both"/>
        <w:rPr>
          <w:sz w:val="22"/>
          <w:szCs w:val="22"/>
        </w:rPr>
      </w:pPr>
      <w:r w:rsidRPr="00984F1B">
        <w:rPr>
          <w:sz w:val="22"/>
          <w:szCs w:val="22"/>
        </w:rPr>
        <w:t>При нарушении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2.4.3 или 2.4.4 настоящего Договора, определенные настоящим Договором обязательства Покупателя и Гарантирующего поставщика сохраняются в неизменном виде вплоть до момента надлежащего выполнения указанных требований.</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Покупатель,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или при возникновении после заключения договора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Соблюдать предусмотренный Договором и документами о технологическом присоединении режим потребления электрической энергии (мощности).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Поддерживать в надлежащем техническом состоянии принадлежащие Покупателю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Осуществлять эксплуатацию принадлежащих Покупателю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21082E" w:rsidRPr="00984F1B" w:rsidRDefault="0021082E" w:rsidP="00B45339">
      <w:pPr>
        <w:numPr>
          <w:ilvl w:val="2"/>
          <w:numId w:val="19"/>
        </w:numPr>
        <w:tabs>
          <w:tab w:val="num" w:pos="709"/>
          <w:tab w:val="left" w:pos="1200"/>
          <w:tab w:val="left" w:pos="1440"/>
          <w:tab w:val="num" w:pos="1722"/>
        </w:tabs>
        <w:suppressAutoHyphens/>
        <w:ind w:left="284" w:firstLine="425"/>
        <w:jc w:val="both"/>
        <w:rPr>
          <w:sz w:val="22"/>
          <w:szCs w:val="22"/>
        </w:rPr>
      </w:pPr>
      <w:r w:rsidRPr="00984F1B">
        <w:rPr>
          <w:sz w:val="22"/>
          <w:szCs w:val="22"/>
        </w:rPr>
        <w:t>Уведомлять субабонентов, а также иных потребителей, подключенных к сетям Покупателя, о сроках и причинах ограничения (прекращения) подачи энергии, осуществляемых в соответствии с п.2.2.1 настоящего Договора, незамедлительно после предупреждения (уведомления) от Гарантирующего поставщика об ограничении (прекращении) подачи энергии.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Сообщать об утрате прав на энергопринимающее устройство и иное необходимое оборудование не позднее 1-го рабочего дня до момента утраты прав.</w:t>
      </w:r>
    </w:p>
    <w:p w:rsidR="00C235B5" w:rsidRPr="00984F1B" w:rsidRDefault="00EB08DD" w:rsidP="00B45339">
      <w:pPr>
        <w:tabs>
          <w:tab w:val="left" w:pos="1200"/>
          <w:tab w:val="left" w:pos="1440"/>
          <w:tab w:val="num" w:pos="5235"/>
        </w:tabs>
        <w:suppressAutoHyphens/>
        <w:ind w:left="284" w:firstLine="425"/>
        <w:jc w:val="both"/>
        <w:rPr>
          <w:sz w:val="22"/>
          <w:szCs w:val="22"/>
        </w:rPr>
      </w:pPr>
      <w:r w:rsidRPr="00984F1B">
        <w:rPr>
          <w:sz w:val="22"/>
          <w:szCs w:val="22"/>
        </w:rPr>
        <w:tab/>
      </w:r>
      <w:r w:rsidR="00C235B5" w:rsidRPr="00984F1B">
        <w:rPr>
          <w:sz w:val="22"/>
          <w:szCs w:val="22"/>
        </w:rPr>
        <w:t>При утрате Покупателем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Покупатель обязуется оплачивать электрическую энергию до даты расторжения настоящего Договора в письменной форме.</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t>Покупатель вправе:</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C235B5" w:rsidRPr="00984F1B" w:rsidRDefault="00C235B5"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В одностороннем порядке отказаться от исполнения Договора полностью с соблюдением порядка, предусмотренного п. 2.3.13 настоящего Договора, что влечет расторжение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w:t>
      </w:r>
      <w:r w:rsidRPr="00984F1B">
        <w:rPr>
          <w:sz w:val="22"/>
          <w:szCs w:val="22"/>
        </w:rPr>
        <w:lastRenderedPageBreak/>
        <w:t>поставщиком в порядке, предусмотренном Основными положениями функционирования розничных рынков электрической энергии.</w:t>
      </w:r>
    </w:p>
    <w:p w:rsidR="00C235B5" w:rsidRPr="00984F1B" w:rsidRDefault="00D5147F" w:rsidP="00B45339">
      <w:pPr>
        <w:numPr>
          <w:ilvl w:val="2"/>
          <w:numId w:val="19"/>
        </w:numPr>
        <w:tabs>
          <w:tab w:val="num" w:pos="709"/>
          <w:tab w:val="left" w:pos="1200"/>
          <w:tab w:val="left" w:pos="1440"/>
          <w:tab w:val="num" w:pos="5235"/>
        </w:tabs>
        <w:suppressAutoHyphens/>
        <w:ind w:left="284" w:firstLine="425"/>
        <w:jc w:val="both"/>
        <w:rPr>
          <w:sz w:val="22"/>
          <w:szCs w:val="22"/>
        </w:rPr>
      </w:pPr>
      <w:r w:rsidRPr="00984F1B">
        <w:rPr>
          <w:sz w:val="22"/>
          <w:szCs w:val="22"/>
        </w:rPr>
        <w:t xml:space="preserve"> </w:t>
      </w:r>
      <w:r w:rsidR="00C235B5" w:rsidRPr="00984F1B">
        <w:rPr>
          <w:sz w:val="22"/>
          <w:szCs w:val="22"/>
        </w:rPr>
        <w:t>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C235B5" w:rsidRPr="00984F1B" w:rsidRDefault="00D5147F" w:rsidP="00B45339">
      <w:pPr>
        <w:numPr>
          <w:ilvl w:val="2"/>
          <w:numId w:val="19"/>
        </w:numPr>
        <w:tabs>
          <w:tab w:val="num" w:pos="709"/>
          <w:tab w:val="left" w:pos="1200"/>
          <w:tab w:val="left" w:pos="1440"/>
          <w:tab w:val="num" w:pos="5235"/>
        </w:tabs>
        <w:suppressAutoHyphens/>
        <w:ind w:left="284" w:firstLine="425"/>
        <w:jc w:val="both"/>
        <w:rPr>
          <w:sz w:val="22"/>
          <w:szCs w:val="22"/>
        </w:rPr>
      </w:pPr>
      <w:r w:rsidRPr="00984F1B">
        <w:rPr>
          <w:sz w:val="22"/>
          <w:szCs w:val="22"/>
        </w:rPr>
        <w:t xml:space="preserve"> </w:t>
      </w:r>
      <w:r w:rsidR="00C235B5" w:rsidRPr="00984F1B">
        <w:rPr>
          <w:sz w:val="22"/>
          <w:szCs w:val="22"/>
        </w:rPr>
        <w:t>С даты утраты Гарантирующим поставщиком его статуса перейти на обслуживание:</w:t>
      </w:r>
    </w:p>
    <w:p w:rsidR="00C235B5" w:rsidRPr="00984F1B" w:rsidRDefault="00C235B5" w:rsidP="00B45339">
      <w:pPr>
        <w:tabs>
          <w:tab w:val="left" w:pos="1200"/>
          <w:tab w:val="left" w:pos="1440"/>
          <w:tab w:val="num" w:pos="5235"/>
        </w:tabs>
        <w:suppressAutoHyphens/>
        <w:ind w:left="284" w:firstLine="425"/>
        <w:jc w:val="both"/>
        <w:rPr>
          <w:sz w:val="22"/>
          <w:szCs w:val="22"/>
        </w:rPr>
      </w:pPr>
      <w:r w:rsidRPr="00984F1B">
        <w:rPr>
          <w:sz w:val="22"/>
          <w:szCs w:val="22"/>
        </w:rPr>
        <w:t>- к организации, которой присвоен статус гарантирующего поставщика, вне зависимости от соблюдения условий, предусмотренных пунктом 2.4.3 настоящего Договора;</w:t>
      </w:r>
    </w:p>
    <w:p w:rsidR="00C235B5" w:rsidRPr="00984F1B" w:rsidRDefault="00C235B5" w:rsidP="00B45339">
      <w:pPr>
        <w:tabs>
          <w:tab w:val="left" w:pos="1200"/>
          <w:tab w:val="left" w:pos="1440"/>
          <w:tab w:val="num" w:pos="5235"/>
        </w:tabs>
        <w:suppressAutoHyphens/>
        <w:ind w:left="284" w:firstLine="425"/>
        <w:jc w:val="both"/>
        <w:rPr>
          <w:sz w:val="22"/>
          <w:szCs w:val="22"/>
        </w:rPr>
      </w:pPr>
      <w:r w:rsidRPr="00984F1B">
        <w:rPr>
          <w:sz w:val="22"/>
          <w:szCs w:val="22"/>
        </w:rPr>
        <w:t>-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w:t>
      </w:r>
    </w:p>
    <w:p w:rsidR="00D5147F" w:rsidRPr="00984F1B" w:rsidRDefault="00D5147F"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Незамедлительно уведомлять Гарантирующего поставщика о присоединении к принадлежащим П</w:t>
      </w:r>
      <w:r w:rsidR="00EE75CE" w:rsidRPr="00984F1B">
        <w:rPr>
          <w:sz w:val="22"/>
          <w:szCs w:val="22"/>
        </w:rPr>
        <w:t>окупател</w:t>
      </w:r>
      <w:r w:rsidRPr="00984F1B">
        <w:rPr>
          <w:sz w:val="22"/>
          <w:szCs w:val="22"/>
        </w:rPr>
        <w:t xml:space="preserve">ю объектам электросетевого хозяйства энергопринимающих устройств 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D5147F" w:rsidRPr="00984F1B" w:rsidRDefault="00D5147F" w:rsidP="00B45339">
      <w:pPr>
        <w:tabs>
          <w:tab w:val="left" w:pos="1200"/>
          <w:tab w:val="left" w:pos="1440"/>
          <w:tab w:val="num" w:pos="5235"/>
        </w:tabs>
        <w:suppressAutoHyphens/>
        <w:ind w:left="284" w:firstLine="425"/>
        <w:jc w:val="both"/>
        <w:rPr>
          <w:sz w:val="22"/>
          <w:szCs w:val="22"/>
        </w:rPr>
      </w:pPr>
      <w:r w:rsidRPr="00984F1B">
        <w:rPr>
          <w:sz w:val="22"/>
          <w:szCs w:val="22"/>
        </w:rPr>
        <w:t>Подача напряжения на энергопринимающие устройства смежных субъектов (субабонентов), присоединенных к объектам электросетевого хозяйства По</w:t>
      </w:r>
      <w:r w:rsidR="00EE75CE" w:rsidRPr="00984F1B">
        <w:rPr>
          <w:sz w:val="22"/>
          <w:szCs w:val="22"/>
        </w:rPr>
        <w:t>купател</w:t>
      </w:r>
      <w:r w:rsidRPr="00984F1B">
        <w:rPr>
          <w:sz w:val="22"/>
          <w:szCs w:val="22"/>
        </w:rPr>
        <w:t>я, может осуществляться только после внесения изменений в настоящий Договор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w:t>
      </w:r>
      <w:r w:rsidR="00EE75CE" w:rsidRPr="00984F1B">
        <w:rPr>
          <w:sz w:val="22"/>
          <w:szCs w:val="22"/>
        </w:rPr>
        <w:t>купател</w:t>
      </w:r>
      <w:r w:rsidRPr="00984F1B">
        <w:rPr>
          <w:sz w:val="22"/>
          <w:szCs w:val="22"/>
        </w:rPr>
        <w:t>я в Приложении № 1 к настоящему Договору (перечень субабонентов).</w:t>
      </w:r>
    </w:p>
    <w:p w:rsidR="00C235B5" w:rsidRPr="00984F1B" w:rsidRDefault="00D5147F" w:rsidP="00B45339">
      <w:pPr>
        <w:numPr>
          <w:ilvl w:val="2"/>
          <w:numId w:val="19"/>
        </w:numPr>
        <w:tabs>
          <w:tab w:val="num" w:pos="709"/>
          <w:tab w:val="left" w:pos="1200"/>
          <w:tab w:val="left" w:pos="1440"/>
        </w:tabs>
        <w:suppressAutoHyphens/>
        <w:ind w:left="284" w:firstLine="425"/>
        <w:jc w:val="both"/>
        <w:rPr>
          <w:sz w:val="22"/>
          <w:szCs w:val="22"/>
        </w:rPr>
      </w:pPr>
      <w:r w:rsidRPr="00984F1B">
        <w:rPr>
          <w:sz w:val="22"/>
          <w:szCs w:val="22"/>
        </w:rPr>
        <w:t xml:space="preserve"> </w:t>
      </w:r>
      <w:r w:rsidR="00C235B5" w:rsidRPr="00984F1B">
        <w:rPr>
          <w:sz w:val="22"/>
          <w:szCs w:val="22"/>
        </w:rPr>
        <w:t>Стороны имеют иные права и несут иные обязанности, предусмотренные настоящим Договором и действующим законодательством РФ.</w:t>
      </w:r>
    </w:p>
    <w:p w:rsidR="00C235B5" w:rsidRPr="00984F1B" w:rsidRDefault="00C235B5" w:rsidP="00B45339">
      <w:pPr>
        <w:numPr>
          <w:ilvl w:val="0"/>
          <w:numId w:val="19"/>
        </w:numPr>
        <w:tabs>
          <w:tab w:val="num" w:pos="709"/>
          <w:tab w:val="left" w:pos="1200"/>
          <w:tab w:val="left" w:pos="1440"/>
        </w:tabs>
        <w:suppressAutoHyphens/>
        <w:ind w:left="284" w:firstLine="425"/>
        <w:jc w:val="center"/>
        <w:rPr>
          <w:b/>
          <w:sz w:val="22"/>
          <w:szCs w:val="22"/>
        </w:rPr>
      </w:pPr>
      <w:r w:rsidRPr="00984F1B">
        <w:rPr>
          <w:b/>
          <w:sz w:val="22"/>
          <w:szCs w:val="22"/>
        </w:rPr>
        <w:t>Учет электрической энергии</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Определение объема покупки электрической энергии (мощности), поставленной Гарантирующим поставщиком в точки поставки по настоящему Договору за расчетный период, осуществляется на основании данных, полученных:</w:t>
      </w:r>
    </w:p>
    <w:p w:rsidR="001C3B70" w:rsidRPr="00984F1B" w:rsidRDefault="001C3B70" w:rsidP="001C3B70">
      <w:pPr>
        <w:numPr>
          <w:ilvl w:val="0"/>
          <w:numId w:val="40"/>
        </w:numPr>
        <w:tabs>
          <w:tab w:val="left" w:pos="1200"/>
          <w:tab w:val="left" w:pos="1440"/>
        </w:tabs>
        <w:suppressAutoHyphens/>
        <w:jc w:val="both"/>
        <w:rPr>
          <w:sz w:val="22"/>
          <w:szCs w:val="22"/>
        </w:rPr>
      </w:pPr>
      <w:r w:rsidRPr="00984F1B">
        <w:rPr>
          <w:sz w:val="22"/>
          <w:szCs w:val="22"/>
        </w:rPr>
        <w:t>с использованием указанных в Приложении №1 к Договору приборов учета электрической энергии, в том числе включенных в состав измерительных комплексов, систем учета;</w:t>
      </w:r>
    </w:p>
    <w:p w:rsidR="001C3B70" w:rsidRPr="00984F1B" w:rsidRDefault="001C3B70" w:rsidP="001C3B70">
      <w:pPr>
        <w:numPr>
          <w:ilvl w:val="0"/>
          <w:numId w:val="40"/>
        </w:numPr>
        <w:tabs>
          <w:tab w:val="left" w:pos="1200"/>
          <w:tab w:val="left" w:pos="1440"/>
        </w:tabs>
        <w:suppressAutoHyphens/>
        <w:jc w:val="both"/>
        <w:rPr>
          <w:sz w:val="22"/>
          <w:szCs w:val="22"/>
        </w:rPr>
      </w:pPr>
      <w:r w:rsidRPr="00984F1B">
        <w:rPr>
          <w:sz w:val="22"/>
          <w:szCs w:val="22"/>
        </w:rPr>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C101C6">
        <w:rPr>
          <w:sz w:val="22"/>
          <w:szCs w:val="22"/>
        </w:rPr>
        <w:t>Договор</w:t>
      </w:r>
      <w:r w:rsidRPr="00984F1B">
        <w:rPr>
          <w:sz w:val="22"/>
          <w:szCs w:val="22"/>
        </w:rPr>
        <w:t>ом случаях – на основании замещающей информации или иных расчетных способов, предусмотренных Основными положениями функционирования розничных рынков электрической энергии.</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Технические данные приборов учета определены в Приложении № 1 к Договору.</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Приборы учета, показания которых в соответствии с Основными положениями функционирования розничных рынков электрической энергии, а также настоящим Договором  используются при определении объемов потребления электрической энергии (мощности) по настоящему Договору, должны соответствовать требованиям законодательства Российской Федерации об обеспечении 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1C3B70" w:rsidRPr="00984F1B" w:rsidRDefault="001C3B70" w:rsidP="001C3B70">
      <w:pPr>
        <w:numPr>
          <w:ilvl w:val="1"/>
          <w:numId w:val="19"/>
        </w:numPr>
        <w:tabs>
          <w:tab w:val="left" w:pos="1200"/>
          <w:tab w:val="left" w:pos="1440"/>
        </w:tabs>
        <w:suppressAutoHyphens/>
        <w:ind w:left="284" w:firstLine="425"/>
        <w:jc w:val="both"/>
        <w:rPr>
          <w:sz w:val="22"/>
          <w:szCs w:val="22"/>
        </w:rPr>
      </w:pPr>
      <w:r w:rsidRPr="00984F1B">
        <w:rPr>
          <w:sz w:val="22"/>
          <w:szCs w:val="22"/>
        </w:rPr>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C235B5" w:rsidRPr="00984F1B" w:rsidRDefault="00C235B5" w:rsidP="00B45339">
      <w:pPr>
        <w:numPr>
          <w:ilvl w:val="0"/>
          <w:numId w:val="19"/>
        </w:numPr>
        <w:tabs>
          <w:tab w:val="num" w:pos="709"/>
          <w:tab w:val="left" w:pos="1200"/>
          <w:tab w:val="left" w:pos="1440"/>
        </w:tabs>
        <w:suppressAutoHyphens/>
        <w:ind w:left="284" w:firstLine="425"/>
        <w:jc w:val="center"/>
        <w:rPr>
          <w:b/>
          <w:sz w:val="22"/>
          <w:szCs w:val="22"/>
        </w:rPr>
      </w:pPr>
      <w:r w:rsidRPr="00984F1B">
        <w:rPr>
          <w:b/>
          <w:sz w:val="22"/>
          <w:szCs w:val="22"/>
        </w:rPr>
        <w:t>Порядок расчетов</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t>Расчеты за электрическую энергию и мощность производятся денежными средствами в соответствии с условиями настоящего Договора и действующим законодательством Российской Федерации.</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Покупателей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C235B5" w:rsidRPr="00984F1B" w:rsidRDefault="00C235B5" w:rsidP="00B45339">
      <w:pPr>
        <w:tabs>
          <w:tab w:val="left" w:pos="1200"/>
          <w:tab w:val="left" w:pos="1440"/>
        </w:tabs>
        <w:suppressAutoHyphens/>
        <w:ind w:left="284" w:firstLine="425"/>
        <w:jc w:val="both"/>
        <w:rPr>
          <w:strike/>
          <w:sz w:val="22"/>
          <w:szCs w:val="22"/>
        </w:rPr>
      </w:pPr>
      <w:r w:rsidRPr="00984F1B">
        <w:rPr>
          <w:sz w:val="22"/>
          <w:szCs w:val="22"/>
        </w:rPr>
        <w:t>Выбор и изменение ценовой категории осуществляются Покупателем в порядке, установленном Основными положениями функционирования розничных рынков электрической энергии.</w:t>
      </w:r>
    </w:p>
    <w:p w:rsidR="00C235B5" w:rsidRPr="00984F1B" w:rsidRDefault="00C235B5" w:rsidP="00B45339">
      <w:pPr>
        <w:numPr>
          <w:ilvl w:val="1"/>
          <w:numId w:val="19"/>
        </w:numPr>
        <w:tabs>
          <w:tab w:val="left" w:pos="1200"/>
          <w:tab w:val="left" w:pos="1440"/>
        </w:tabs>
        <w:suppressAutoHyphens/>
        <w:ind w:left="284" w:firstLine="425"/>
        <w:jc w:val="both"/>
        <w:rPr>
          <w:sz w:val="22"/>
          <w:szCs w:val="22"/>
        </w:rPr>
      </w:pPr>
      <w:r w:rsidRPr="00984F1B">
        <w:rPr>
          <w:sz w:val="22"/>
          <w:szCs w:val="22"/>
        </w:rPr>
        <w:lastRenderedPageBreak/>
        <w:t>Оплата за электрическую энергию (мощность) производится Покупателем в безналичной форме в соответствии с действующими нормативно-правовыми актами на расчетный счет</w:t>
      </w:r>
      <w:r w:rsidR="003A3AB9" w:rsidRPr="00984F1B">
        <w:rPr>
          <w:sz w:val="22"/>
          <w:szCs w:val="22"/>
        </w:rPr>
        <w:t xml:space="preserve"> Гарантирующего </w:t>
      </w:r>
      <w:r w:rsidRPr="00984F1B">
        <w:rPr>
          <w:sz w:val="22"/>
          <w:szCs w:val="22"/>
        </w:rPr>
        <w:t xml:space="preserve"> </w:t>
      </w:r>
      <w:r w:rsidR="003A3AB9" w:rsidRPr="00984F1B">
        <w:rPr>
          <w:sz w:val="22"/>
          <w:szCs w:val="22"/>
        </w:rPr>
        <w:t>п</w:t>
      </w:r>
      <w:r w:rsidRPr="00984F1B">
        <w:rPr>
          <w:sz w:val="22"/>
          <w:szCs w:val="22"/>
        </w:rPr>
        <w:t xml:space="preserve">оставщика, указанный в </w:t>
      </w:r>
      <w:r w:rsidR="00DB54E6" w:rsidRPr="00984F1B">
        <w:rPr>
          <w:sz w:val="22"/>
          <w:szCs w:val="22"/>
        </w:rPr>
        <w:t>документах на оплату,</w:t>
      </w:r>
      <w:r w:rsidRPr="00984F1B">
        <w:rPr>
          <w:sz w:val="22"/>
          <w:szCs w:val="22"/>
        </w:rPr>
        <w:t xml:space="preserve"> в следующем порядке:</w:t>
      </w:r>
    </w:p>
    <w:p w:rsidR="00C235B5" w:rsidRPr="00984F1B" w:rsidRDefault="00F969E3" w:rsidP="00B45339">
      <w:pPr>
        <w:pStyle w:val="a4"/>
        <w:numPr>
          <w:ilvl w:val="0"/>
          <w:numId w:val="32"/>
        </w:numPr>
        <w:tabs>
          <w:tab w:val="left" w:pos="993"/>
        </w:tabs>
        <w:suppressAutoHyphens/>
        <w:autoSpaceDN w:val="0"/>
        <w:spacing w:after="0"/>
        <w:ind w:left="284" w:right="-58" w:firstLine="425"/>
        <w:jc w:val="both"/>
        <w:rPr>
          <w:sz w:val="22"/>
          <w:szCs w:val="22"/>
        </w:rPr>
      </w:pPr>
      <w:r>
        <w:rPr>
          <w:sz w:val="22"/>
          <w:szCs w:val="22"/>
        </w:rPr>
        <w:t>5</w:t>
      </w:r>
      <w:r w:rsidRPr="00984F1B">
        <w:rPr>
          <w:sz w:val="22"/>
          <w:szCs w:val="22"/>
        </w:rPr>
        <w:t xml:space="preserve">0 </w:t>
      </w:r>
      <w:r w:rsidR="00C235B5" w:rsidRPr="00984F1B">
        <w:rPr>
          <w:sz w:val="22"/>
          <w:szCs w:val="22"/>
        </w:rPr>
        <w:t>процентов стоимости электрической энергии (мощности) в подлежащем оплате объеме покупки в месяце, за который осуществляется оплата, вносится до 1-го числа этого месяца;</w:t>
      </w:r>
    </w:p>
    <w:p w:rsidR="00C235B5" w:rsidRPr="00984F1B" w:rsidRDefault="00C235B5" w:rsidP="00B45339">
      <w:pPr>
        <w:pStyle w:val="a4"/>
        <w:numPr>
          <w:ilvl w:val="0"/>
          <w:numId w:val="32"/>
        </w:numPr>
        <w:tabs>
          <w:tab w:val="left" w:pos="993"/>
        </w:tabs>
        <w:suppressAutoHyphens/>
        <w:autoSpaceDN w:val="0"/>
        <w:spacing w:after="0"/>
        <w:ind w:left="284" w:right="-58" w:firstLine="425"/>
        <w:jc w:val="both"/>
        <w:rPr>
          <w:sz w:val="22"/>
          <w:szCs w:val="22"/>
        </w:rPr>
      </w:pPr>
      <w:r w:rsidRPr="00984F1B">
        <w:rPr>
          <w:sz w:val="22"/>
          <w:szCs w:val="22"/>
        </w:rPr>
        <w:t>стоимость объема покупки электрической энергии (мощности) в месяце, за который осуществляется оплата, за вычетом средств, внесенных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C235B5" w:rsidRPr="00984F1B" w:rsidRDefault="00C235B5" w:rsidP="00B45339">
      <w:pPr>
        <w:pStyle w:val="a4"/>
        <w:suppressAutoHyphens/>
        <w:ind w:left="284" w:right="-58" w:firstLine="425"/>
        <w:rPr>
          <w:sz w:val="22"/>
          <w:szCs w:val="22"/>
        </w:rPr>
      </w:pPr>
      <w:r w:rsidRPr="00984F1B">
        <w:rPr>
          <w:sz w:val="22"/>
          <w:szCs w:val="22"/>
        </w:rPr>
        <w:t>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Покупателя и коэффициента оплаты мощности, равного 0,002824.</w:t>
      </w:r>
    </w:p>
    <w:p w:rsidR="00C235B5" w:rsidRPr="00984F1B" w:rsidRDefault="00C235B5" w:rsidP="00B45339">
      <w:pPr>
        <w:pStyle w:val="a4"/>
        <w:suppressAutoHyphens/>
        <w:ind w:left="284" w:right="-58" w:firstLine="425"/>
        <w:jc w:val="both"/>
        <w:rPr>
          <w:sz w:val="22"/>
          <w:szCs w:val="22"/>
        </w:rPr>
      </w:pPr>
      <w:r w:rsidRPr="00984F1B">
        <w:rPr>
          <w:sz w:val="22"/>
          <w:szCs w:val="22"/>
        </w:rPr>
        <w:t xml:space="preserve">   Для определения размера платежей, которые должны быть произведены </w:t>
      </w:r>
      <w:r w:rsidR="008478BE" w:rsidRPr="00984F1B">
        <w:rPr>
          <w:sz w:val="22"/>
          <w:szCs w:val="22"/>
        </w:rPr>
        <w:t>Гарантирующему п</w:t>
      </w:r>
      <w:r w:rsidRPr="00984F1B">
        <w:rPr>
          <w:sz w:val="22"/>
          <w:szCs w:val="22"/>
        </w:rPr>
        <w:t xml:space="preserve">оставщику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C235B5" w:rsidRPr="00984F1B" w:rsidRDefault="00C235B5" w:rsidP="00B45339">
      <w:pPr>
        <w:suppressAutoHyphens/>
        <w:autoSpaceDE w:val="0"/>
        <w:autoSpaceDN w:val="0"/>
        <w:adjustRightInd w:val="0"/>
        <w:ind w:left="284" w:firstLine="425"/>
        <w:jc w:val="both"/>
        <w:rPr>
          <w:sz w:val="22"/>
          <w:szCs w:val="22"/>
        </w:rPr>
      </w:pPr>
      <w:r w:rsidRPr="00984F1B">
        <w:rPr>
          <w:sz w:val="22"/>
          <w:szCs w:val="22"/>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C235B5" w:rsidRPr="00984F1B" w:rsidRDefault="00C235B5" w:rsidP="00B45339">
      <w:pPr>
        <w:suppressAutoHyphens/>
        <w:autoSpaceDE w:val="0"/>
        <w:autoSpaceDN w:val="0"/>
        <w:adjustRightInd w:val="0"/>
        <w:ind w:left="284" w:firstLine="425"/>
        <w:rPr>
          <w:rFonts w:ascii="Tahoma" w:hAnsi="Tahoma" w:cs="Tahoma"/>
          <w:sz w:val="22"/>
          <w:szCs w:val="22"/>
          <w:lang w:val="x-none"/>
        </w:rPr>
      </w:pPr>
      <w:r w:rsidRPr="00984F1B">
        <w:rPr>
          <w:sz w:val="22"/>
          <w:szCs w:val="22"/>
        </w:rPr>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w:t>
      </w:r>
      <w:r w:rsidR="009E3389" w:rsidRPr="00984F1B">
        <w:rPr>
          <w:sz w:val="22"/>
          <w:szCs w:val="22"/>
        </w:rPr>
        <w:t xml:space="preserve"> </w:t>
      </w:r>
      <w:r w:rsidR="009E3389" w:rsidRPr="00984F1B">
        <w:rPr>
          <w:sz w:val="22"/>
          <w:szCs w:val="22"/>
          <w:lang w:val="x-none"/>
        </w:rPr>
        <w:t>(за последующую</w:t>
      </w:r>
      <w:r w:rsidR="0031027B" w:rsidRPr="00984F1B">
        <w:rPr>
          <w:sz w:val="22"/>
          <w:szCs w:val="22"/>
        </w:rPr>
        <w:t xml:space="preserve"> </w:t>
      </w:r>
      <w:r w:rsidR="009E3389" w:rsidRPr="00984F1B">
        <w:rPr>
          <w:sz w:val="22"/>
          <w:szCs w:val="22"/>
          <w:lang w:val="x-none"/>
        </w:rPr>
        <w:t>поставку электрической энергии)</w:t>
      </w:r>
      <w:r w:rsidR="009E3389" w:rsidRPr="00984F1B">
        <w:rPr>
          <w:rFonts w:ascii="Tahoma" w:hAnsi="Tahoma" w:cs="Tahoma"/>
          <w:sz w:val="22"/>
          <w:szCs w:val="22"/>
        </w:rPr>
        <w:t xml:space="preserve"> </w:t>
      </w:r>
      <w:r w:rsidRPr="00984F1B">
        <w:rPr>
          <w:sz w:val="22"/>
          <w:szCs w:val="22"/>
        </w:rPr>
        <w:t xml:space="preserve"> за месяц, следующий за месяцем, в котором была осуществлена такая оплата.</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Стоимость объема покупки электрической энергии (мощности) в месяце, за который осуществляется оплата, за вычетом средств, внесенных Покупателем в качестве оплаты электрической энергии (мощности) в течение этого месяца, оплачивается Покупателем на основании полученных счетов-фактур 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p>
    <w:p w:rsidR="00731DB1" w:rsidRPr="00984F1B" w:rsidRDefault="00731DB1" w:rsidP="00B45339">
      <w:pPr>
        <w:pStyle w:val="af4"/>
        <w:numPr>
          <w:ilvl w:val="1"/>
          <w:numId w:val="19"/>
        </w:numPr>
        <w:tabs>
          <w:tab w:val="left" w:pos="1200"/>
          <w:tab w:val="left" w:pos="1440"/>
        </w:tabs>
        <w:suppressAutoHyphens/>
        <w:ind w:left="284" w:firstLine="425"/>
        <w:jc w:val="both"/>
        <w:rPr>
          <w:sz w:val="22"/>
          <w:szCs w:val="22"/>
        </w:rPr>
      </w:pPr>
      <w:r w:rsidRPr="00984F1B">
        <w:rPr>
          <w:sz w:val="22"/>
          <w:szCs w:val="22"/>
        </w:rPr>
        <w:t xml:space="preserve">По инициативе любой из Сторон, но не реже одного раза в год, проводится сверка расчетов. </w:t>
      </w:r>
    </w:p>
    <w:p w:rsidR="00C235B5" w:rsidRPr="00984F1B" w:rsidRDefault="00731DB1" w:rsidP="00B45339">
      <w:pPr>
        <w:tabs>
          <w:tab w:val="left" w:pos="1200"/>
          <w:tab w:val="left" w:pos="1440"/>
        </w:tabs>
        <w:suppressAutoHyphens/>
        <w:ind w:left="284" w:firstLine="425"/>
        <w:jc w:val="both"/>
        <w:rPr>
          <w:sz w:val="22"/>
          <w:szCs w:val="22"/>
        </w:rPr>
      </w:pPr>
      <w:r w:rsidRPr="00984F1B">
        <w:rPr>
          <w:sz w:val="22"/>
          <w:szCs w:val="22"/>
        </w:rPr>
        <w:t>Акт сверки составляется на основании данных Гарантирующего поставщика и направляется По</w:t>
      </w:r>
      <w:r w:rsidR="00EE75CE" w:rsidRPr="00984F1B">
        <w:rPr>
          <w:sz w:val="22"/>
          <w:szCs w:val="22"/>
        </w:rPr>
        <w:t>купател</w:t>
      </w:r>
      <w:r w:rsidRPr="00984F1B">
        <w:rPr>
          <w:sz w:val="22"/>
          <w:szCs w:val="22"/>
        </w:rPr>
        <w:t>ю. При непоступлении от По</w:t>
      </w:r>
      <w:r w:rsidR="00EE75CE" w:rsidRPr="00984F1B">
        <w:rPr>
          <w:sz w:val="22"/>
          <w:szCs w:val="22"/>
        </w:rPr>
        <w:t>купате</w:t>
      </w:r>
      <w:r w:rsidRPr="00984F1B">
        <w:rPr>
          <w:sz w:val="22"/>
          <w:szCs w:val="22"/>
        </w:rPr>
        <w:t>ля в течение 10 дней после уведомления возражений к акту сверки расчетов, акт считается признанным По</w:t>
      </w:r>
      <w:r w:rsidR="00EE75CE" w:rsidRPr="00984F1B">
        <w:rPr>
          <w:sz w:val="22"/>
          <w:szCs w:val="22"/>
        </w:rPr>
        <w:t>купател</w:t>
      </w:r>
      <w:r w:rsidRPr="00984F1B">
        <w:rPr>
          <w:sz w:val="22"/>
          <w:szCs w:val="22"/>
        </w:rPr>
        <w:t>ем</w:t>
      </w:r>
      <w:r w:rsidR="00C235B5" w:rsidRPr="00984F1B">
        <w:rPr>
          <w:sz w:val="22"/>
          <w:szCs w:val="22"/>
        </w:rPr>
        <w:t>.</w:t>
      </w:r>
    </w:p>
    <w:p w:rsidR="00C235B5" w:rsidRPr="00984F1B" w:rsidRDefault="00C235B5" w:rsidP="00B45339">
      <w:pPr>
        <w:numPr>
          <w:ilvl w:val="1"/>
          <w:numId w:val="25"/>
        </w:numPr>
        <w:tabs>
          <w:tab w:val="left" w:pos="1200"/>
          <w:tab w:val="left" w:pos="1440"/>
        </w:tabs>
        <w:suppressAutoHyphens/>
        <w:ind w:left="284" w:firstLine="425"/>
        <w:jc w:val="both"/>
        <w:rPr>
          <w:sz w:val="22"/>
          <w:szCs w:val="22"/>
        </w:rPr>
      </w:pPr>
      <w:r w:rsidRPr="00984F1B">
        <w:rPr>
          <w:sz w:val="22"/>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договора по форме, установленной Поставщиком.</w:t>
      </w:r>
      <w:r w:rsidR="00413CD0" w:rsidRPr="00984F1B">
        <w:rPr>
          <w:sz w:val="22"/>
          <w:szCs w:val="22"/>
        </w:rPr>
        <w:t xml:space="preserve"> Наряду с товарной накладной, счет-фактурой, допускается оформление универсального передаточного документа (в двух экземплярах). </w:t>
      </w:r>
    </w:p>
    <w:p w:rsidR="00C235B5" w:rsidRPr="00984F1B" w:rsidRDefault="00C235B5" w:rsidP="00B45339">
      <w:pPr>
        <w:tabs>
          <w:tab w:val="left" w:pos="709"/>
        </w:tabs>
        <w:suppressAutoHyphens/>
        <w:ind w:left="284" w:firstLine="425"/>
        <w:jc w:val="both"/>
        <w:rPr>
          <w:sz w:val="22"/>
          <w:szCs w:val="22"/>
        </w:rPr>
      </w:pPr>
      <w:r w:rsidRPr="00984F1B">
        <w:rPr>
          <w:sz w:val="22"/>
          <w:szCs w:val="22"/>
        </w:rPr>
        <w:t>Если по истечении 15 дней с момента получения Покупателем товарной накладной</w:t>
      </w:r>
      <w:r w:rsidR="00413CD0" w:rsidRPr="00984F1B">
        <w:rPr>
          <w:sz w:val="22"/>
          <w:szCs w:val="22"/>
        </w:rPr>
        <w:t xml:space="preserve"> (универсального передаточного документа)</w:t>
      </w:r>
      <w:r w:rsidRPr="00984F1B">
        <w:rPr>
          <w:sz w:val="22"/>
          <w:szCs w:val="22"/>
        </w:rPr>
        <w:t>, ведомости электропотребления Поставщик не получит один подписанный экземпляр товарной накладной</w:t>
      </w:r>
      <w:r w:rsidR="00413CD0" w:rsidRPr="00984F1B">
        <w:rPr>
          <w:sz w:val="22"/>
          <w:szCs w:val="22"/>
        </w:rPr>
        <w:t xml:space="preserve"> (универсального передаточного документа)</w:t>
      </w:r>
      <w:r w:rsidRPr="00984F1B">
        <w:rPr>
          <w:sz w:val="22"/>
          <w:szCs w:val="22"/>
        </w:rPr>
        <w:t xml:space="preserve">, ведомости электропотребления со стороны Покупателя или возражения к ним, то накладная </w:t>
      </w:r>
      <w:r w:rsidR="00413CD0" w:rsidRPr="00984F1B">
        <w:rPr>
          <w:sz w:val="22"/>
          <w:szCs w:val="22"/>
        </w:rPr>
        <w:t xml:space="preserve">(универсальный передаточный документ) </w:t>
      </w:r>
      <w:r w:rsidRPr="00984F1B">
        <w:rPr>
          <w:sz w:val="22"/>
          <w:szCs w:val="22"/>
        </w:rPr>
        <w:t>и ведомость считаются подписанными в редакции Поставщика.</w:t>
      </w:r>
    </w:p>
    <w:p w:rsidR="00C235B5" w:rsidRPr="00984F1B" w:rsidRDefault="00C235B5" w:rsidP="00B45339">
      <w:pPr>
        <w:tabs>
          <w:tab w:val="left" w:pos="709"/>
        </w:tabs>
        <w:suppressAutoHyphens/>
        <w:ind w:left="284" w:firstLine="425"/>
        <w:jc w:val="both"/>
        <w:rPr>
          <w:sz w:val="22"/>
          <w:szCs w:val="22"/>
        </w:rPr>
      </w:pPr>
      <w:r w:rsidRPr="00984F1B">
        <w:rPr>
          <w:sz w:val="22"/>
          <w:szCs w:val="22"/>
        </w:rPr>
        <w:t>При осуществлении оплаты по настоящему договору в безналичной форме Покупатель указывает в платежном документе номер настоящего договора, номер и дату счета на оплату или счета-фактуры</w:t>
      </w:r>
      <w:r w:rsidR="00413CD0" w:rsidRPr="00984F1B">
        <w:rPr>
          <w:sz w:val="22"/>
          <w:szCs w:val="22"/>
        </w:rPr>
        <w:t xml:space="preserve"> (универсального передаточного документа)</w:t>
      </w:r>
      <w:r w:rsidRPr="00984F1B">
        <w:rPr>
          <w:sz w:val="22"/>
          <w:szCs w:val="22"/>
        </w:rPr>
        <w:t>. При отсутствии ссылки в платежном документе на счет  (счет-фактуру</w:t>
      </w:r>
      <w:r w:rsidR="00413CD0" w:rsidRPr="00984F1B">
        <w:rPr>
          <w:sz w:val="22"/>
          <w:szCs w:val="22"/>
        </w:rPr>
        <w:t>, универсальный передаточный документ</w:t>
      </w:r>
      <w:r w:rsidRPr="00984F1B">
        <w:rPr>
          <w:sz w:val="22"/>
          <w:szCs w:val="22"/>
        </w:rPr>
        <w:t xml:space="preserve">), согласно которому производится оплата, Поставщик учитывает поступившие денежные средства в счет оплаты имеющейся задолженности Покупателя. </w:t>
      </w:r>
    </w:p>
    <w:p w:rsidR="00C235B5" w:rsidRPr="00984F1B" w:rsidRDefault="00C235B5" w:rsidP="00B45339">
      <w:pPr>
        <w:numPr>
          <w:ilvl w:val="1"/>
          <w:numId w:val="25"/>
        </w:numPr>
        <w:tabs>
          <w:tab w:val="left" w:pos="1200"/>
          <w:tab w:val="left" w:pos="1440"/>
        </w:tabs>
        <w:suppressAutoHyphens/>
        <w:ind w:left="284" w:firstLine="425"/>
        <w:jc w:val="both"/>
        <w:rPr>
          <w:sz w:val="22"/>
          <w:szCs w:val="22"/>
        </w:rPr>
      </w:pPr>
      <w:r w:rsidRPr="00984F1B">
        <w:rPr>
          <w:sz w:val="22"/>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533874" w:rsidRPr="00984F1B">
        <w:rPr>
          <w:sz w:val="22"/>
          <w:szCs w:val="22"/>
        </w:rPr>
        <w:t xml:space="preserve">универсальных передаточных документов, </w:t>
      </w:r>
      <w:r w:rsidRPr="00984F1B">
        <w:rPr>
          <w:sz w:val="22"/>
          <w:szCs w:val="22"/>
        </w:rPr>
        <w:t xml:space="preserve">дополнительных соглашений и приложений к Договору, а также </w:t>
      </w:r>
      <w:r w:rsidRPr="00984F1B">
        <w:rPr>
          <w:sz w:val="22"/>
          <w:szCs w:val="22"/>
        </w:rPr>
        <w:lastRenderedPageBreak/>
        <w:t>иных оформляемых в рамках исполнения Договора документов, требующих наличия подписи уполномоченных представителей Сторон.</w:t>
      </w:r>
    </w:p>
    <w:p w:rsidR="00C235B5" w:rsidRPr="00984F1B" w:rsidRDefault="00C235B5" w:rsidP="00B45339">
      <w:pPr>
        <w:numPr>
          <w:ilvl w:val="1"/>
          <w:numId w:val="25"/>
        </w:numPr>
        <w:tabs>
          <w:tab w:val="left" w:pos="1200"/>
          <w:tab w:val="left" w:pos="1440"/>
        </w:tabs>
        <w:suppressAutoHyphens/>
        <w:ind w:left="284" w:firstLine="425"/>
        <w:jc w:val="both"/>
        <w:rPr>
          <w:sz w:val="22"/>
          <w:szCs w:val="22"/>
        </w:rPr>
      </w:pPr>
      <w:r w:rsidRPr="00984F1B">
        <w:rPr>
          <w:sz w:val="22"/>
          <w:szCs w:val="22"/>
        </w:rPr>
        <w:t>Факсимильное воспроизведение подписей своих уполномоченных представителей на документах, перечисленных в настоящем пункте Договора, Стороны признают аналогом собственноручных подписей таких лиц.</w:t>
      </w:r>
    </w:p>
    <w:p w:rsidR="00C235B5" w:rsidRPr="00984F1B" w:rsidRDefault="00C235B5" w:rsidP="00B45339">
      <w:pPr>
        <w:tabs>
          <w:tab w:val="num" w:pos="709"/>
          <w:tab w:val="left" w:pos="1200"/>
          <w:tab w:val="left" w:pos="1440"/>
        </w:tabs>
        <w:suppressAutoHyphens/>
        <w:ind w:left="284" w:firstLine="425"/>
        <w:jc w:val="both"/>
        <w:rPr>
          <w:sz w:val="22"/>
          <w:szCs w:val="22"/>
        </w:rPr>
      </w:pPr>
      <w:r w:rsidRPr="00984F1B">
        <w:rPr>
          <w:sz w:val="22"/>
          <w:szCs w:val="22"/>
        </w:rPr>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Стороны пришли к соглашению об использовании электронного документооборота в рамках исполнения обязательств по настоящему Договору.</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электронными счетами, платежными документами, а также первичными учетными документами;</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актами сверок взаиморасчетов;</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дополнительными соглашениям к Договору;</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уведомлениями о наличии задолженности;</w:t>
      </w:r>
    </w:p>
    <w:p w:rsidR="00636FB4" w:rsidRPr="00984F1B" w:rsidRDefault="00636FB4" w:rsidP="00B45339">
      <w:pPr>
        <w:pStyle w:val="af4"/>
        <w:numPr>
          <w:ilvl w:val="1"/>
          <w:numId w:val="38"/>
        </w:numPr>
        <w:suppressAutoHyphens/>
        <w:overflowPunct/>
        <w:autoSpaceDE/>
        <w:autoSpaceDN/>
        <w:adjustRightInd/>
        <w:ind w:left="284" w:firstLine="425"/>
        <w:jc w:val="both"/>
        <w:textAlignment w:val="auto"/>
        <w:rPr>
          <w:sz w:val="22"/>
          <w:szCs w:val="22"/>
        </w:rPr>
      </w:pPr>
      <w:r w:rsidRPr="00984F1B">
        <w:rPr>
          <w:sz w:val="22"/>
          <w:szCs w:val="22"/>
        </w:rPr>
        <w:t>уведомлениями о введении ограничения и (или) приостановлении режима потребления электрической энергии;</w:t>
      </w:r>
    </w:p>
    <w:p w:rsidR="00731DB1" w:rsidRPr="00984F1B" w:rsidRDefault="00731DB1" w:rsidP="00B45339">
      <w:pPr>
        <w:pStyle w:val="af4"/>
        <w:numPr>
          <w:ilvl w:val="0"/>
          <w:numId w:val="39"/>
        </w:numPr>
        <w:tabs>
          <w:tab w:val="left" w:pos="0"/>
          <w:tab w:val="left" w:pos="1440"/>
        </w:tabs>
        <w:suppressAutoHyphens/>
        <w:ind w:left="284" w:firstLine="425"/>
        <w:jc w:val="both"/>
        <w:rPr>
          <w:sz w:val="22"/>
          <w:szCs w:val="22"/>
        </w:rPr>
      </w:pPr>
      <w:r w:rsidRPr="00984F1B">
        <w:rPr>
          <w:sz w:val="22"/>
          <w:szCs w:val="22"/>
        </w:rPr>
        <w:t xml:space="preserve">иными документами, предусмотренными Договором и действующим законодательством. </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 xml:space="preserve"> Обмен документами с  использованием электронного документооборота осуществляется сторонами в порядке, установленном настоящим Договором,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Оператором в рамках исполнения настоящего Договора является ООО «Компания «Тензор» (ОГРН 1027600787994) или «СБК Контур» (ОГРН 1026605606620) или иной оператор, к которому подключены и По</w:t>
      </w:r>
      <w:r w:rsidR="00EE75CE" w:rsidRPr="00984F1B">
        <w:rPr>
          <w:sz w:val="22"/>
          <w:szCs w:val="22"/>
        </w:rPr>
        <w:t>купател</w:t>
      </w:r>
      <w:r w:rsidRPr="00984F1B">
        <w:rPr>
          <w:sz w:val="22"/>
          <w:szCs w:val="22"/>
        </w:rPr>
        <w:t>ь и Поставщик.</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Для участия в электронном документообороте и соблюдения условий настоящего Договора По</w:t>
      </w:r>
      <w:r w:rsidR="00EE75CE" w:rsidRPr="00984F1B">
        <w:rPr>
          <w:sz w:val="22"/>
          <w:szCs w:val="22"/>
        </w:rPr>
        <w:t>купател</w:t>
      </w:r>
      <w:r w:rsidRPr="00984F1B">
        <w:rPr>
          <w:sz w:val="22"/>
          <w:szCs w:val="22"/>
        </w:rPr>
        <w:t xml:space="preserve">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 </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 xml:space="preserve">Поставщиком  на момент заключения настоящего Договора получен доступ к электронному документообороту Оператора ООО «Компания «Тензор» (ОГРН 1027600787994) и «СБК Контур» (ОГРН 1026605606620).   </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Каждая Сторона вправе приостановить электронный документооборот в случаях:</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а) обнаружения технических неисправностей своей автоматизированной системы электронного документооборота;</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РФ;</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г) по инициативе одной из Сторон при соблюдении условий, установленных пунктом 4.11 настоящего Договора.</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731DB1" w:rsidRPr="00984F1B" w:rsidRDefault="00731DB1" w:rsidP="00B45339">
      <w:pPr>
        <w:pStyle w:val="af4"/>
        <w:tabs>
          <w:tab w:val="left" w:pos="0"/>
          <w:tab w:val="left" w:pos="1440"/>
        </w:tabs>
        <w:suppressAutoHyphens/>
        <w:ind w:left="284" w:firstLine="425"/>
        <w:jc w:val="both"/>
        <w:rPr>
          <w:sz w:val="22"/>
          <w:szCs w:val="22"/>
        </w:rPr>
      </w:pPr>
      <w:r w:rsidRPr="00984F1B">
        <w:rPr>
          <w:sz w:val="22"/>
          <w:szCs w:val="22"/>
        </w:rPr>
        <w:t>На период приостановления электронного документооборота Стороны переходят на бумажный документооборот.</w:t>
      </w:r>
    </w:p>
    <w:p w:rsidR="00731DB1" w:rsidRPr="00984F1B" w:rsidRDefault="00731DB1" w:rsidP="00B45339">
      <w:pPr>
        <w:pStyle w:val="af4"/>
        <w:numPr>
          <w:ilvl w:val="1"/>
          <w:numId w:val="25"/>
        </w:numPr>
        <w:tabs>
          <w:tab w:val="left" w:pos="0"/>
          <w:tab w:val="left" w:pos="1440"/>
        </w:tabs>
        <w:suppressAutoHyphens/>
        <w:ind w:left="284" w:firstLine="425"/>
        <w:jc w:val="both"/>
        <w:rPr>
          <w:sz w:val="22"/>
          <w:szCs w:val="22"/>
        </w:rPr>
      </w:pPr>
      <w:r w:rsidRPr="00984F1B">
        <w:rPr>
          <w:sz w:val="22"/>
          <w:szCs w:val="22"/>
        </w:rPr>
        <w:t xml:space="preserve">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731DB1" w:rsidRPr="00984F1B" w:rsidRDefault="00731DB1" w:rsidP="00B45339">
      <w:pPr>
        <w:pStyle w:val="af4"/>
        <w:numPr>
          <w:ilvl w:val="1"/>
          <w:numId w:val="25"/>
        </w:numPr>
        <w:tabs>
          <w:tab w:val="left" w:pos="0"/>
          <w:tab w:val="num" w:pos="709"/>
          <w:tab w:val="left" w:pos="1440"/>
        </w:tabs>
        <w:suppressAutoHyphens/>
        <w:ind w:left="284" w:firstLine="425"/>
        <w:jc w:val="both"/>
        <w:rPr>
          <w:sz w:val="22"/>
          <w:szCs w:val="22"/>
        </w:rPr>
      </w:pPr>
      <w:r w:rsidRPr="00984F1B">
        <w:rPr>
          <w:sz w:val="22"/>
          <w:szCs w:val="22"/>
        </w:rPr>
        <w:t>С момента трехкратного успешного осуществления обмена электронными документами оформление на бумажном носителе указанных в п. 4.7 документов прекращается.</w:t>
      </w:r>
    </w:p>
    <w:p w:rsidR="00C235B5" w:rsidRPr="00984F1B" w:rsidRDefault="00C235B5" w:rsidP="00B45339">
      <w:pPr>
        <w:pStyle w:val="af4"/>
        <w:numPr>
          <w:ilvl w:val="0"/>
          <w:numId w:val="26"/>
        </w:numPr>
        <w:tabs>
          <w:tab w:val="left" w:pos="1200"/>
          <w:tab w:val="left" w:pos="1440"/>
        </w:tabs>
        <w:suppressAutoHyphens/>
        <w:ind w:left="284" w:firstLine="425"/>
        <w:jc w:val="center"/>
        <w:rPr>
          <w:b/>
          <w:sz w:val="22"/>
          <w:szCs w:val="22"/>
        </w:rPr>
      </w:pPr>
      <w:r w:rsidRPr="00984F1B">
        <w:rPr>
          <w:b/>
          <w:sz w:val="22"/>
          <w:szCs w:val="22"/>
        </w:rPr>
        <w:t>Ответственность Сторон</w:t>
      </w:r>
    </w:p>
    <w:p w:rsidR="000F4939" w:rsidRPr="00984F1B" w:rsidRDefault="000F4939" w:rsidP="00B45339">
      <w:pPr>
        <w:pStyle w:val="af4"/>
        <w:numPr>
          <w:ilvl w:val="1"/>
          <w:numId w:val="26"/>
        </w:numPr>
        <w:tabs>
          <w:tab w:val="left" w:pos="1200"/>
          <w:tab w:val="left" w:pos="1440"/>
        </w:tabs>
        <w:suppressAutoHyphens/>
        <w:overflowPunct/>
        <w:autoSpaceDE/>
        <w:autoSpaceDN/>
        <w:adjustRightInd/>
        <w:ind w:left="284" w:firstLine="425"/>
        <w:jc w:val="both"/>
        <w:textAlignment w:val="auto"/>
        <w:rPr>
          <w:sz w:val="22"/>
          <w:szCs w:val="22"/>
        </w:rPr>
      </w:pPr>
      <w:r w:rsidRPr="00984F1B">
        <w:rPr>
          <w:sz w:val="22"/>
          <w:szCs w:val="22"/>
        </w:rPr>
        <w:t>За неоказание или ненадлежащее оказание услуг по передаче электрической энергии ответственность перед Покупателем несет оказывающая такие услуги сетевая организация.</w:t>
      </w:r>
    </w:p>
    <w:p w:rsidR="00C235B5" w:rsidRPr="00984F1B" w:rsidRDefault="00C101C6" w:rsidP="00B45339">
      <w:pPr>
        <w:numPr>
          <w:ilvl w:val="1"/>
          <w:numId w:val="26"/>
        </w:numPr>
        <w:tabs>
          <w:tab w:val="left" w:pos="1200"/>
          <w:tab w:val="left" w:pos="1440"/>
        </w:tabs>
        <w:suppressAutoHyphens/>
        <w:ind w:left="284" w:firstLine="425"/>
        <w:jc w:val="both"/>
        <w:rPr>
          <w:sz w:val="22"/>
          <w:szCs w:val="22"/>
        </w:rPr>
      </w:pPr>
      <w:r w:rsidRPr="00307E39">
        <w:rPr>
          <w:sz w:val="22"/>
          <w:szCs w:val="22"/>
        </w:rPr>
        <w:lastRenderedPageBreak/>
        <w:t>При просрочке оплаты Покупатель уплачивает Гарантирующему поставщику штрафную неустойку в виде пени в размере 0,5 %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 xml:space="preserve">Гарантирующий поставщик несет перед </w:t>
      </w:r>
      <w:r w:rsidR="004335AC" w:rsidRPr="00984F1B">
        <w:rPr>
          <w:sz w:val="22"/>
          <w:szCs w:val="22"/>
        </w:rPr>
        <w:t xml:space="preserve">Покупателем </w:t>
      </w:r>
      <w:r w:rsidRPr="00984F1B">
        <w:rPr>
          <w:sz w:val="22"/>
          <w:szCs w:val="22"/>
        </w:rPr>
        <w:t>ответственность за неисполнение или ненадлежащее исполнение обязательств по Договору.</w:t>
      </w:r>
    </w:p>
    <w:p w:rsidR="00C235B5" w:rsidRPr="00984F1B" w:rsidRDefault="00C235B5" w:rsidP="00B45339">
      <w:pPr>
        <w:tabs>
          <w:tab w:val="left" w:pos="1200"/>
          <w:tab w:val="left" w:pos="1440"/>
        </w:tabs>
        <w:suppressAutoHyphens/>
        <w:ind w:left="284" w:firstLine="425"/>
        <w:jc w:val="both"/>
        <w:rPr>
          <w:sz w:val="22"/>
          <w:szCs w:val="22"/>
        </w:rPr>
      </w:pPr>
      <w:r w:rsidRPr="00984F1B">
        <w:rPr>
          <w:sz w:val="22"/>
          <w:szCs w:val="22"/>
        </w:rPr>
        <w:t xml:space="preserve">Если энергопринимающее устройство </w:t>
      </w:r>
      <w:r w:rsidR="004335AC" w:rsidRPr="00984F1B">
        <w:rPr>
          <w:sz w:val="22"/>
          <w:szCs w:val="22"/>
        </w:rPr>
        <w:t xml:space="preserve">Покупателя </w:t>
      </w:r>
      <w:r w:rsidRPr="00984F1B">
        <w:rPr>
          <w:sz w:val="22"/>
          <w:szCs w:val="22"/>
        </w:rPr>
        <w:t xml:space="preserve">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несёт ответственность перед </w:t>
      </w:r>
      <w:r w:rsidR="004335AC" w:rsidRPr="00984F1B">
        <w:rPr>
          <w:sz w:val="22"/>
          <w:szCs w:val="22"/>
        </w:rPr>
        <w:t xml:space="preserve">Покупателем </w:t>
      </w:r>
      <w:r w:rsidRPr="00984F1B">
        <w:rPr>
          <w:sz w:val="22"/>
          <w:szCs w:val="22"/>
        </w:rPr>
        <w:t>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0F4939" w:rsidRPr="00984F1B" w:rsidRDefault="000F4939" w:rsidP="00B45339">
      <w:pPr>
        <w:numPr>
          <w:ilvl w:val="1"/>
          <w:numId w:val="26"/>
        </w:numPr>
        <w:tabs>
          <w:tab w:val="left" w:pos="1200"/>
          <w:tab w:val="left" w:pos="1440"/>
        </w:tabs>
        <w:suppressAutoHyphens/>
        <w:ind w:left="284" w:firstLine="425"/>
        <w:jc w:val="both"/>
        <w:rPr>
          <w:sz w:val="22"/>
          <w:szCs w:val="22"/>
        </w:rPr>
      </w:pPr>
      <w:r w:rsidRPr="00984F1B">
        <w:rPr>
          <w:sz w:val="22"/>
          <w:szCs w:val="22"/>
        </w:rPr>
        <w:t>За неправомерное нарушение условий поставки, в том числе надежности электроснабжения и качества электрической энергии при условии, что такое нарушение не обусловлено неоказанием или ненадлежащим оказанием услуг по передаче электрической энергии сетевой организацией, Гарантирующий поставщик обязан возместить Покупателю причиненный реальный ущерб.</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Ответственность за сохранность и целостность приборов учета несет владелец объекта, на котором установлены данные приборы учета.</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Гарантирующий поставщик не несет имущественной ответственности перед Покупателем за недоотпуск электроэнергии (мощности), вызванный:</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а) 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б) неправильными действиями персонала Покупателя или посторонних лиц (ошибочное включение, отключение или переключение, наброс на провода воздушных линий, механическое повреждение воздушных или кабельных линий и т.п.);</w:t>
      </w:r>
    </w:p>
    <w:p w:rsidR="00C235B5" w:rsidRPr="00984F1B" w:rsidRDefault="00C235B5" w:rsidP="00B45339">
      <w:pPr>
        <w:tabs>
          <w:tab w:val="num" w:pos="709"/>
          <w:tab w:val="left" w:pos="1200"/>
        </w:tabs>
        <w:suppressAutoHyphens/>
        <w:ind w:left="284" w:firstLine="425"/>
        <w:jc w:val="both"/>
        <w:rPr>
          <w:sz w:val="22"/>
          <w:szCs w:val="22"/>
        </w:rPr>
      </w:pPr>
      <w:r w:rsidRPr="00984F1B">
        <w:rPr>
          <w:sz w:val="22"/>
          <w:szCs w:val="22"/>
        </w:rPr>
        <w:t>в) условиями ограничения режима потребления электрической энергии Покупателем, предусмотренными Правилами полного и (или) частичного ограничения режима потребления электрической энергии;</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Гарантирующий поставщик не несет имущественной ответственности перед Покупателем за отпуск электроэнергии пониженного качества за те сутки, в течение которых Покупатель не соблюдал установленный режим электропотребления, не выполнял введенный график ограничения электропотребления и мощности.</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В случае введения ограничения режима потребления энергии (мощности), отключения Покупателя за неуплату или по иным основаниям, предусмотренным нормативными актами, Договором, Гарантирующий поставщик не несет ответственности за последствия, вызванные таким ограничением или отключением.</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Сторона, не исполнившая или ненадлежащим образом исполнившая обязательства по настоящему Договору, несет ответственность в соответствии с Договором и действующим законодательством РФ.</w:t>
      </w:r>
    </w:p>
    <w:p w:rsidR="00C235B5" w:rsidRPr="00984F1B" w:rsidRDefault="00C235B5" w:rsidP="00B45339">
      <w:pPr>
        <w:numPr>
          <w:ilvl w:val="1"/>
          <w:numId w:val="26"/>
        </w:numPr>
        <w:tabs>
          <w:tab w:val="left" w:pos="1200"/>
          <w:tab w:val="left" w:pos="1440"/>
        </w:tabs>
        <w:suppressAutoHyphens/>
        <w:spacing w:line="233" w:lineRule="auto"/>
        <w:ind w:left="284" w:firstLine="425"/>
        <w:jc w:val="both"/>
        <w:rPr>
          <w:sz w:val="22"/>
          <w:szCs w:val="22"/>
        </w:rPr>
      </w:pPr>
      <w:r w:rsidRPr="00984F1B">
        <w:rPr>
          <w:sz w:val="22"/>
          <w:szCs w:val="22"/>
        </w:rPr>
        <w:t>Покупатель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Договора со дня, следующего за днем, когда Покупатель должен был самостоятельно произвести ограничение режима потребления.</w:t>
      </w:r>
    </w:p>
    <w:p w:rsidR="00C235B5" w:rsidRPr="00984F1B" w:rsidRDefault="00C235B5" w:rsidP="00B45339">
      <w:pPr>
        <w:suppressAutoHyphens/>
        <w:autoSpaceDE w:val="0"/>
        <w:autoSpaceDN w:val="0"/>
        <w:adjustRightInd w:val="0"/>
        <w:spacing w:line="233" w:lineRule="auto"/>
        <w:ind w:left="284" w:firstLine="425"/>
        <w:jc w:val="both"/>
        <w:rPr>
          <w:sz w:val="22"/>
          <w:szCs w:val="22"/>
        </w:rPr>
      </w:pPr>
      <w:r w:rsidRPr="00984F1B">
        <w:rPr>
          <w:sz w:val="22"/>
          <w:szCs w:val="22"/>
        </w:rPr>
        <w:t>Покупатель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недопуск представителя Гарантирующего поставщика и/или сетевой организации.</w:t>
      </w:r>
    </w:p>
    <w:p w:rsidR="005E58A0" w:rsidRPr="00984F1B" w:rsidRDefault="005E58A0" w:rsidP="00B45339">
      <w:pPr>
        <w:pStyle w:val="af4"/>
        <w:numPr>
          <w:ilvl w:val="1"/>
          <w:numId w:val="26"/>
        </w:numPr>
        <w:suppressAutoHyphens/>
        <w:spacing w:line="233" w:lineRule="auto"/>
        <w:ind w:left="284" w:firstLine="425"/>
        <w:jc w:val="both"/>
        <w:rPr>
          <w:sz w:val="22"/>
          <w:szCs w:val="22"/>
        </w:rPr>
      </w:pPr>
      <w:r w:rsidRPr="00984F1B">
        <w:rPr>
          <w:sz w:val="22"/>
          <w:szCs w:val="22"/>
        </w:rPr>
        <w:t>Стороны пришли к соглашению о том, что к отношениям Сторон, возникшим из настоящего Договора,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p>
    <w:p w:rsidR="00C235B5" w:rsidRPr="00984F1B" w:rsidRDefault="00C235B5" w:rsidP="00B45339">
      <w:pPr>
        <w:numPr>
          <w:ilvl w:val="0"/>
          <w:numId w:val="26"/>
        </w:numPr>
        <w:tabs>
          <w:tab w:val="left" w:pos="1200"/>
          <w:tab w:val="left" w:pos="1440"/>
          <w:tab w:val="num" w:pos="5235"/>
        </w:tabs>
        <w:suppressAutoHyphens/>
        <w:ind w:left="284" w:firstLine="425"/>
        <w:jc w:val="center"/>
        <w:rPr>
          <w:b/>
          <w:sz w:val="22"/>
          <w:szCs w:val="22"/>
        </w:rPr>
      </w:pPr>
      <w:r w:rsidRPr="00984F1B">
        <w:rPr>
          <w:b/>
          <w:sz w:val="22"/>
          <w:szCs w:val="22"/>
        </w:rPr>
        <w:t>Срок действия Договора</w:t>
      </w:r>
    </w:p>
    <w:p w:rsidR="00B76DAC" w:rsidRPr="00984F1B" w:rsidRDefault="00C101C6" w:rsidP="00B45339">
      <w:pPr>
        <w:numPr>
          <w:ilvl w:val="1"/>
          <w:numId w:val="35"/>
        </w:numPr>
        <w:tabs>
          <w:tab w:val="left" w:pos="1200"/>
          <w:tab w:val="left" w:pos="1440"/>
        </w:tabs>
        <w:suppressAutoHyphens/>
        <w:ind w:left="284" w:firstLine="425"/>
        <w:jc w:val="both"/>
        <w:rPr>
          <w:sz w:val="22"/>
          <w:szCs w:val="22"/>
        </w:rPr>
      </w:pPr>
      <w:r>
        <w:rPr>
          <w:sz w:val="22"/>
          <w:szCs w:val="22"/>
        </w:rPr>
        <w:lastRenderedPageBreak/>
        <w:t xml:space="preserve">Настоящий Договор вступает в силу </w:t>
      </w:r>
      <w:r w:rsidR="00307E39">
        <w:rPr>
          <w:sz w:val="22"/>
          <w:szCs w:val="22"/>
        </w:rPr>
        <w:t>__ ___________ 20____г</w:t>
      </w:r>
      <w:r>
        <w:rPr>
          <w:sz w:val="22"/>
          <w:szCs w:val="22"/>
        </w:rPr>
        <w:t>. и действует до 24 часов 00 минут</w:t>
      </w:r>
      <w:r w:rsidR="00307E39">
        <w:rPr>
          <w:sz w:val="22"/>
          <w:szCs w:val="22"/>
        </w:rPr>
        <w:t xml:space="preserve"> </w:t>
      </w:r>
      <w:r>
        <w:rPr>
          <w:sz w:val="22"/>
          <w:szCs w:val="22"/>
        </w:rPr>
        <w:t>___</w:t>
      </w:r>
      <w:r w:rsidR="00307E39">
        <w:rPr>
          <w:sz w:val="22"/>
          <w:szCs w:val="22"/>
        </w:rPr>
        <w:t xml:space="preserve"> </w:t>
      </w:r>
      <w:r>
        <w:rPr>
          <w:sz w:val="22"/>
          <w:szCs w:val="22"/>
        </w:rPr>
        <w:t>_________ 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B76DAC" w:rsidRPr="00984F1B" w:rsidRDefault="00C101C6" w:rsidP="00B45339">
      <w:pPr>
        <w:numPr>
          <w:ilvl w:val="1"/>
          <w:numId w:val="35"/>
        </w:numPr>
        <w:tabs>
          <w:tab w:val="left" w:pos="1200"/>
          <w:tab w:val="left" w:pos="1440"/>
        </w:tabs>
        <w:suppressAutoHyphens/>
        <w:ind w:left="284" w:firstLine="425"/>
        <w:jc w:val="both"/>
        <w:rPr>
          <w:sz w:val="22"/>
          <w:szCs w:val="22"/>
        </w:rPr>
      </w:pPr>
      <w:r>
        <w:rPr>
          <w:sz w:val="22"/>
          <w:szCs w:val="22"/>
        </w:rPr>
        <w:t xml:space="preserve">Исполнение обязательств Гарантирующего поставщика по настоящему Договору начинается с 00 часов 00 минут </w:t>
      </w:r>
      <w:r w:rsidR="00C532FF">
        <w:rPr>
          <w:sz w:val="22"/>
          <w:szCs w:val="22"/>
        </w:rPr>
        <w:t>__ _______ 20__ </w:t>
      </w:r>
      <w:r>
        <w:rPr>
          <w:sz w:val="22"/>
          <w:szCs w:val="22"/>
        </w:rPr>
        <w:t xml:space="preserve">г., но не ранее даты и времени начала оказания услуг по передаче электрической энергии в отношении точек поставки, указанных в Приложении № 1 к настоящему Договору. В случае заключения настоящего Договора до завершения процедуры технологического присоединения Энергоснабжаемых объектов Покупателя к сетям сетевой организации, в отношении которых заключается такой Договор, исполнение обязательств Гарантирующего поставщика по настоящему Договору начинается с даты представления Покупателем акта о технологическом присоединении </w:t>
      </w:r>
      <w:r w:rsidR="00C532FF">
        <w:rPr>
          <w:sz w:val="22"/>
          <w:szCs w:val="22"/>
        </w:rPr>
        <w:t xml:space="preserve">энергоснабжаемых </w:t>
      </w:r>
      <w:r>
        <w:rPr>
          <w:sz w:val="22"/>
          <w:szCs w:val="22"/>
        </w:rPr>
        <w:t>объектов к сети сетевой организации Гарантирующему поставщику,  но не ранее и времени начала оказания услуг по передаче электрической энергии в отношении точек поставки, указанных в Приложении № 1 к настоящему Договору</w:t>
      </w:r>
      <w:r w:rsidR="00C532FF">
        <w:rPr>
          <w:sz w:val="22"/>
          <w:szCs w:val="22"/>
        </w:rPr>
        <w:t>.</w:t>
      </w:r>
      <w:r>
        <w:rPr>
          <w:sz w:val="22"/>
          <w:szCs w:val="22"/>
        </w:rPr>
        <w:t xml:space="preserve"> Действие Договора распространяется на отношения сторон, возникшие с </w:t>
      </w:r>
      <w:r w:rsidR="00C532FF">
        <w:rPr>
          <w:sz w:val="22"/>
          <w:szCs w:val="22"/>
        </w:rPr>
        <w:t>__ _________ 20__ </w:t>
      </w:r>
      <w:r>
        <w:rPr>
          <w:sz w:val="22"/>
          <w:szCs w:val="22"/>
        </w:rPr>
        <w:t>г.</w:t>
      </w:r>
      <w:r>
        <w:rPr>
          <w:sz w:val="22"/>
          <w:szCs w:val="22"/>
        </w:rPr>
        <w:tab/>
        <w:t>О расторжении настоящего Договора, за исключением случаев, указанных в п. 6.3 Договора, Стороны составляют письменное соглашение.</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Настоящий Договор может быть расторгнут Гарантирующим поставщиком в одностороннем внесудебном порядке:</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при отсутствии у По</w:t>
      </w:r>
      <w:r w:rsidR="00EE75CE" w:rsidRPr="00984F1B">
        <w:rPr>
          <w:sz w:val="22"/>
          <w:szCs w:val="22"/>
        </w:rPr>
        <w:t>купател</w:t>
      </w:r>
      <w:r w:rsidRPr="00984F1B">
        <w:rPr>
          <w:sz w:val="22"/>
          <w:szCs w:val="22"/>
        </w:rPr>
        <w:t>я энергопринимающего устройства или другого необходимого оборудования;</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в соответствии с п. 2.2.2 настоящего Договора;</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в случае, если энергопринимающее устройство По</w:t>
      </w:r>
      <w:r w:rsidR="00EE75CE" w:rsidRPr="00984F1B">
        <w:rPr>
          <w:sz w:val="22"/>
          <w:szCs w:val="22"/>
        </w:rPr>
        <w:t>купател</w:t>
      </w:r>
      <w:r w:rsidRPr="00984F1B">
        <w:rPr>
          <w:sz w:val="22"/>
          <w:szCs w:val="22"/>
        </w:rPr>
        <w:t>я было присоединено к электрическим сетям сетевой организации с нарушением порядка технологического присоединения;</w:t>
      </w:r>
    </w:p>
    <w:p w:rsidR="00B76DAC" w:rsidRPr="00984F1B" w:rsidRDefault="00B76DAC" w:rsidP="00B45339">
      <w:pPr>
        <w:tabs>
          <w:tab w:val="num" w:pos="709"/>
          <w:tab w:val="left" w:pos="1200"/>
        </w:tabs>
        <w:suppressAutoHyphens/>
        <w:ind w:left="284" w:firstLine="425"/>
        <w:jc w:val="both"/>
        <w:rPr>
          <w:sz w:val="22"/>
          <w:szCs w:val="22"/>
        </w:rPr>
      </w:pPr>
      <w:r w:rsidRPr="00984F1B">
        <w:rPr>
          <w:sz w:val="22"/>
          <w:szCs w:val="22"/>
        </w:rPr>
        <w:t>в иных случаях, предусмотренных законодательством РФ.</w:t>
      </w:r>
    </w:p>
    <w:p w:rsidR="00B76DAC" w:rsidRPr="00984F1B" w:rsidRDefault="00B76DAC" w:rsidP="00B45339">
      <w:pPr>
        <w:tabs>
          <w:tab w:val="num" w:pos="709"/>
          <w:tab w:val="left" w:pos="1200"/>
          <w:tab w:val="left" w:pos="1440"/>
        </w:tabs>
        <w:suppressAutoHyphens/>
        <w:ind w:left="284" w:firstLine="425"/>
        <w:jc w:val="both"/>
        <w:rPr>
          <w:sz w:val="22"/>
          <w:szCs w:val="22"/>
        </w:rPr>
      </w:pPr>
      <w:r w:rsidRPr="00984F1B">
        <w:rPr>
          <w:sz w:val="22"/>
          <w:szCs w:val="22"/>
        </w:rPr>
        <w:t>В случае, когда По</w:t>
      </w:r>
      <w:r w:rsidR="00EE75CE" w:rsidRPr="00984F1B">
        <w:rPr>
          <w:sz w:val="22"/>
          <w:szCs w:val="22"/>
        </w:rPr>
        <w:t>купател</w:t>
      </w:r>
      <w:r w:rsidRPr="00984F1B">
        <w:rPr>
          <w:sz w:val="22"/>
          <w:szCs w:val="22"/>
        </w:rPr>
        <w:t>ь утратил право на энергопринимающее устройство или иное необходимое оборудование, Гарантирующий поставщик уведомляет По</w:t>
      </w:r>
      <w:r w:rsidR="00EE75CE" w:rsidRPr="00984F1B">
        <w:rPr>
          <w:sz w:val="22"/>
          <w:szCs w:val="22"/>
        </w:rPr>
        <w:t>купате</w:t>
      </w:r>
      <w:r w:rsidRPr="00984F1B">
        <w:rPr>
          <w:sz w:val="22"/>
          <w:szCs w:val="22"/>
        </w:rPr>
        <w:t>ля о расторжении Договора не менее, чем за 10 дней до его расторжения. Днем расторжения Договора считается день, указанный в уведомлении.</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При прекращении потребления энергии (мощности) по инициативе По</w:t>
      </w:r>
      <w:r w:rsidR="00EE75CE" w:rsidRPr="00984F1B">
        <w:rPr>
          <w:sz w:val="22"/>
          <w:szCs w:val="22"/>
        </w:rPr>
        <w:t>купател</w:t>
      </w:r>
      <w:r w:rsidRPr="00984F1B">
        <w:rPr>
          <w:sz w:val="22"/>
          <w:szCs w:val="22"/>
        </w:rPr>
        <w:t>я, по каждому энергоснабжаемому объекту По</w:t>
      </w:r>
      <w:r w:rsidR="00EE75CE" w:rsidRPr="00984F1B">
        <w:rPr>
          <w:sz w:val="22"/>
          <w:szCs w:val="22"/>
        </w:rPr>
        <w:t>купат</w:t>
      </w:r>
      <w:r w:rsidRPr="00984F1B">
        <w:rPr>
          <w:sz w:val="22"/>
          <w:szCs w:val="22"/>
        </w:rPr>
        <w:t>ель:</w:t>
      </w:r>
    </w:p>
    <w:p w:rsidR="00B76DAC" w:rsidRPr="00984F1B" w:rsidRDefault="00B76DAC" w:rsidP="00B45339">
      <w:pPr>
        <w:pStyle w:val="af4"/>
        <w:numPr>
          <w:ilvl w:val="0"/>
          <w:numId w:val="36"/>
        </w:numPr>
        <w:tabs>
          <w:tab w:val="left" w:pos="1200"/>
        </w:tabs>
        <w:suppressAutoHyphens/>
        <w:ind w:left="284" w:firstLine="425"/>
        <w:jc w:val="both"/>
        <w:textAlignment w:val="auto"/>
        <w:rPr>
          <w:sz w:val="22"/>
          <w:szCs w:val="22"/>
        </w:rPr>
      </w:pPr>
      <w:r w:rsidRPr="00984F1B">
        <w:rPr>
          <w:sz w:val="22"/>
          <w:szCs w:val="22"/>
        </w:rPr>
        <w:t>уведомляет об этом Гарантирующего поставщика за 7 дней до прекращения потребления;</w:t>
      </w:r>
    </w:p>
    <w:p w:rsidR="00B76DAC" w:rsidRPr="00984F1B" w:rsidRDefault="00B76DAC" w:rsidP="00B45339">
      <w:pPr>
        <w:pStyle w:val="af4"/>
        <w:numPr>
          <w:ilvl w:val="0"/>
          <w:numId w:val="36"/>
        </w:numPr>
        <w:tabs>
          <w:tab w:val="left" w:pos="1200"/>
        </w:tabs>
        <w:suppressAutoHyphens/>
        <w:ind w:left="284" w:firstLine="425"/>
        <w:jc w:val="both"/>
        <w:textAlignment w:val="auto"/>
        <w:rPr>
          <w:sz w:val="22"/>
          <w:szCs w:val="22"/>
        </w:rPr>
      </w:pPr>
      <w:r w:rsidRPr="00984F1B">
        <w:rPr>
          <w:sz w:val="22"/>
          <w:szCs w:val="22"/>
        </w:rPr>
        <w:t>отключает свои сети от сетей сетевой организации на границе балансовой принадлежности;</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При передаче объекта новому владельцу, Договор может быть расторгнут без выполнения условий по отключению сетей, указанных п.6.3 настоящего Договора, в случае одно</w:t>
      </w:r>
      <w:r w:rsidR="00EF6164" w:rsidRPr="00984F1B">
        <w:rPr>
          <w:sz w:val="22"/>
          <w:szCs w:val="22"/>
        </w:rPr>
        <w:t>временного заключения Договора</w:t>
      </w:r>
      <w:r w:rsidRPr="00984F1B">
        <w:rPr>
          <w:sz w:val="22"/>
          <w:szCs w:val="22"/>
        </w:rPr>
        <w:t xml:space="preserve"> объекта с новым владельцем.</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w:t>
      </w:r>
    </w:p>
    <w:p w:rsidR="00B76DAC" w:rsidRPr="00984F1B" w:rsidRDefault="00B76DAC" w:rsidP="00B45339">
      <w:pPr>
        <w:numPr>
          <w:ilvl w:val="1"/>
          <w:numId w:val="35"/>
        </w:numPr>
        <w:tabs>
          <w:tab w:val="left" w:pos="1200"/>
          <w:tab w:val="left" w:pos="1440"/>
        </w:tabs>
        <w:suppressAutoHyphens/>
        <w:ind w:left="284" w:firstLine="425"/>
        <w:jc w:val="both"/>
        <w:rPr>
          <w:sz w:val="22"/>
          <w:szCs w:val="22"/>
        </w:rPr>
      </w:pPr>
      <w:r w:rsidRPr="00984F1B">
        <w:rPr>
          <w:sz w:val="22"/>
          <w:szCs w:val="22"/>
        </w:rPr>
        <w:t>Обязательства, возникшие из настоящего Договора до его расторжения и не исполненные надлежащим образом, сохраняют свою силу до момента их исполнения.</w:t>
      </w:r>
    </w:p>
    <w:p w:rsidR="00C235B5" w:rsidRPr="00984F1B" w:rsidRDefault="00C235B5" w:rsidP="00B45339">
      <w:pPr>
        <w:numPr>
          <w:ilvl w:val="0"/>
          <w:numId w:val="26"/>
        </w:numPr>
        <w:tabs>
          <w:tab w:val="left" w:pos="1200"/>
          <w:tab w:val="left" w:pos="1440"/>
          <w:tab w:val="num" w:pos="5235"/>
        </w:tabs>
        <w:suppressAutoHyphens/>
        <w:ind w:left="284" w:firstLine="425"/>
        <w:jc w:val="center"/>
        <w:rPr>
          <w:b/>
          <w:sz w:val="22"/>
          <w:szCs w:val="22"/>
        </w:rPr>
      </w:pPr>
      <w:r w:rsidRPr="00984F1B">
        <w:rPr>
          <w:b/>
          <w:sz w:val="22"/>
          <w:szCs w:val="22"/>
        </w:rPr>
        <w:t>Прочие условия</w:t>
      </w:r>
    </w:p>
    <w:p w:rsidR="00C235B5" w:rsidRPr="00984F1B" w:rsidRDefault="005E58A0" w:rsidP="00B45339">
      <w:pPr>
        <w:numPr>
          <w:ilvl w:val="1"/>
          <w:numId w:val="26"/>
        </w:numPr>
        <w:tabs>
          <w:tab w:val="left" w:pos="1200"/>
          <w:tab w:val="left" w:pos="1440"/>
        </w:tabs>
        <w:suppressAutoHyphens/>
        <w:ind w:left="284" w:firstLine="425"/>
        <w:jc w:val="both"/>
        <w:rPr>
          <w:sz w:val="22"/>
          <w:szCs w:val="22"/>
        </w:rPr>
      </w:pPr>
      <w:r w:rsidRPr="00984F1B">
        <w:rPr>
          <w:sz w:val="22"/>
          <w:szCs w:val="22"/>
        </w:rPr>
        <w:t xml:space="preserve">Споры, которые могут возникнуть из настоящего Договора или в связи с ним, подлежат рассмотрению в Арбитражном суде </w:t>
      </w:r>
      <w:r w:rsidR="00013E5C">
        <w:rPr>
          <w:sz w:val="22"/>
          <w:szCs w:val="22"/>
        </w:rPr>
        <w:t>республики Калмыкия</w:t>
      </w:r>
      <w:r w:rsidRPr="00984F1B">
        <w:rPr>
          <w:sz w:val="22"/>
          <w:szCs w:val="22"/>
        </w:rPr>
        <w:t>.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r w:rsidR="00C235B5" w:rsidRPr="00984F1B">
        <w:rPr>
          <w:sz w:val="22"/>
          <w:szCs w:val="22"/>
        </w:rPr>
        <w:t>.</w:t>
      </w:r>
      <w:r w:rsidRPr="00984F1B">
        <w:rPr>
          <w:sz w:val="22"/>
          <w:szCs w:val="22"/>
        </w:rPr>
        <w:t xml:space="preserve"> </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Во всем остальном, что не предусмотрено настоящим Договором, Стороны руководствуются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C235B5" w:rsidRPr="00984F1B" w:rsidRDefault="00C235B5" w:rsidP="00B45339">
      <w:pPr>
        <w:numPr>
          <w:ilvl w:val="1"/>
          <w:numId w:val="26"/>
        </w:numPr>
        <w:tabs>
          <w:tab w:val="left" w:pos="709"/>
          <w:tab w:val="left" w:pos="1134"/>
        </w:tabs>
        <w:suppressAutoHyphens/>
        <w:ind w:left="284" w:firstLine="425"/>
        <w:jc w:val="both"/>
        <w:rPr>
          <w:sz w:val="22"/>
          <w:szCs w:val="22"/>
        </w:rPr>
      </w:pPr>
      <w:r w:rsidRPr="00984F1B">
        <w:rPr>
          <w:sz w:val="22"/>
          <w:szCs w:val="22"/>
        </w:rPr>
        <w:t xml:space="preserve">Стороны </w:t>
      </w:r>
      <w:r w:rsidR="00636FB4" w:rsidRPr="00984F1B">
        <w:rPr>
          <w:sz w:val="22"/>
          <w:szCs w:val="22"/>
        </w:rPr>
        <w:t>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Pr="00984F1B">
        <w:rPr>
          <w:sz w:val="22"/>
          <w:szCs w:val="22"/>
        </w:rPr>
        <w:t>.</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Все приложения, протоколы разногласий и согласования разногласий, изменения и дополнения к настоящему Договору являются неотъемлемой его частью.</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Настоящий Договор составлен в двух экземплярах - по одному экземпляру для каждой из Сторон.</w:t>
      </w:r>
    </w:p>
    <w:p w:rsidR="00C235B5" w:rsidRPr="00984F1B" w:rsidRDefault="00C235B5" w:rsidP="00B45339">
      <w:pPr>
        <w:numPr>
          <w:ilvl w:val="0"/>
          <w:numId w:val="26"/>
        </w:numPr>
        <w:tabs>
          <w:tab w:val="left" w:pos="1200"/>
          <w:tab w:val="left" w:pos="1440"/>
          <w:tab w:val="num" w:pos="5235"/>
        </w:tabs>
        <w:suppressAutoHyphens/>
        <w:ind w:left="284" w:firstLine="425"/>
        <w:jc w:val="center"/>
        <w:rPr>
          <w:b/>
          <w:sz w:val="22"/>
          <w:szCs w:val="22"/>
        </w:rPr>
      </w:pPr>
      <w:r w:rsidRPr="00984F1B">
        <w:rPr>
          <w:b/>
          <w:sz w:val="22"/>
          <w:szCs w:val="22"/>
        </w:rPr>
        <w:t>Местонахождение и реквизиты Сторон</w:t>
      </w:r>
    </w:p>
    <w:p w:rsidR="00C235B5" w:rsidRPr="00984F1B" w:rsidRDefault="00C235B5" w:rsidP="00B45339">
      <w:pPr>
        <w:numPr>
          <w:ilvl w:val="1"/>
          <w:numId w:val="26"/>
        </w:numPr>
        <w:tabs>
          <w:tab w:val="left" w:pos="1200"/>
          <w:tab w:val="left" w:pos="1440"/>
        </w:tabs>
        <w:suppressAutoHyphens/>
        <w:ind w:left="284" w:firstLine="425"/>
        <w:jc w:val="both"/>
        <w:rPr>
          <w:sz w:val="22"/>
          <w:szCs w:val="22"/>
        </w:rPr>
      </w:pPr>
      <w:r w:rsidRPr="00984F1B">
        <w:rPr>
          <w:sz w:val="22"/>
          <w:szCs w:val="22"/>
        </w:rPr>
        <w:t>Гарантирующий поставщик: АО «Читаэнергосбыт».</w:t>
      </w:r>
    </w:p>
    <w:p w:rsidR="00013E5C" w:rsidRPr="00B25A04" w:rsidRDefault="00013E5C" w:rsidP="00013E5C">
      <w:pPr>
        <w:pStyle w:val="a3"/>
        <w:suppressAutoHyphens/>
        <w:ind w:left="360" w:firstLine="349"/>
      </w:pPr>
      <w:r w:rsidRPr="000F7980">
        <w:t xml:space="preserve">Юридический адрес: </w:t>
      </w:r>
      <w:r>
        <w:t>672039, Забайкальский край, Чита г, Бабушкина ул, дом № 38</w:t>
      </w:r>
      <w:r w:rsidRPr="000F7980">
        <w:t xml:space="preserve">   </w:t>
      </w:r>
    </w:p>
    <w:p w:rsidR="00013E5C" w:rsidRPr="000F7980" w:rsidRDefault="00013E5C" w:rsidP="00013E5C">
      <w:pPr>
        <w:pStyle w:val="a3"/>
        <w:suppressAutoHyphens/>
        <w:ind w:left="360" w:firstLine="349"/>
      </w:pPr>
      <w:r w:rsidRPr="000F7980">
        <w:t xml:space="preserve">Телефон: </w:t>
      </w:r>
      <w:r>
        <w:t>+7 (3022) 23-33-99</w:t>
      </w:r>
      <w:r w:rsidRPr="000F7980">
        <w:t xml:space="preserve">   Факс: </w:t>
      </w:r>
      <w:r>
        <w:t>+7 (3022) 23-33-98</w:t>
      </w:r>
    </w:p>
    <w:p w:rsidR="00013E5C" w:rsidRPr="000F7980" w:rsidRDefault="00013E5C" w:rsidP="00013E5C">
      <w:pPr>
        <w:pStyle w:val="a3"/>
        <w:suppressAutoHyphens/>
        <w:ind w:left="360" w:firstLine="349"/>
      </w:pPr>
      <w:r w:rsidRPr="000F7980">
        <w:t xml:space="preserve">Адрес </w:t>
      </w:r>
      <w:r>
        <w:t>подразделения</w:t>
      </w:r>
      <w:r w:rsidRPr="000F7980">
        <w:t>:</w:t>
      </w:r>
      <w:r>
        <w:t>г. Элиста, ул. Клыкова, д. 90а</w:t>
      </w:r>
      <w:r w:rsidRPr="000F7980">
        <w:t xml:space="preserve"> </w:t>
      </w:r>
    </w:p>
    <w:p w:rsidR="00013E5C" w:rsidRPr="000F7980" w:rsidRDefault="00013E5C" w:rsidP="00013E5C">
      <w:pPr>
        <w:pStyle w:val="a3"/>
        <w:suppressAutoHyphens/>
        <w:ind w:left="360" w:firstLine="349"/>
      </w:pPr>
      <w:r w:rsidRPr="000F7980">
        <w:t xml:space="preserve">Телефон </w:t>
      </w:r>
      <w:r>
        <w:t>подразделения</w:t>
      </w:r>
      <w:r w:rsidRPr="000F7980">
        <w:t xml:space="preserve">:    </w:t>
      </w:r>
    </w:p>
    <w:p w:rsidR="00013E5C" w:rsidRPr="000F7980" w:rsidRDefault="00013E5C" w:rsidP="00013E5C">
      <w:pPr>
        <w:pStyle w:val="a3"/>
        <w:suppressAutoHyphens/>
        <w:ind w:left="360" w:firstLine="349"/>
      </w:pPr>
      <w:r>
        <w:t>ИНН: 7536066430</w:t>
      </w:r>
      <w:r w:rsidRPr="000F7980">
        <w:t xml:space="preserve"> </w:t>
      </w:r>
      <w:r>
        <w:t>КПП: 775050001</w:t>
      </w:r>
    </w:p>
    <w:p w:rsidR="00013E5C" w:rsidRPr="002D422C" w:rsidRDefault="00013E5C" w:rsidP="00013E5C">
      <w:pPr>
        <w:pStyle w:val="a3"/>
        <w:ind w:left="360" w:firstLine="349"/>
      </w:pPr>
      <w:r w:rsidRPr="002D422C">
        <w:lastRenderedPageBreak/>
        <w:t xml:space="preserve">Банк: </w:t>
      </w:r>
      <w:r w:rsidRPr="00D15E9C">
        <w:rPr>
          <w:color w:val="000000"/>
          <w:sz w:val="28"/>
          <w:szCs w:val="28"/>
        </w:rPr>
        <w:t>ЮЖНЫЙ ФИЛИАЛ ПАО РОСБАНК г. Ростов-на-Дону</w:t>
      </w:r>
    </w:p>
    <w:p w:rsidR="00013E5C" w:rsidRPr="000F7980" w:rsidRDefault="00013E5C" w:rsidP="00013E5C">
      <w:pPr>
        <w:pStyle w:val="a3"/>
        <w:suppressAutoHyphens/>
        <w:ind w:left="360" w:firstLine="349"/>
      </w:pPr>
      <w:r w:rsidRPr="002D422C">
        <w:rPr>
          <w:b/>
        </w:rPr>
        <w:t xml:space="preserve">Расчетный счет: </w:t>
      </w:r>
      <w:r w:rsidRPr="006B7F76">
        <w:rPr>
          <w:b/>
        </w:rPr>
        <w:t>40702810751090001142</w:t>
      </w:r>
      <w:r w:rsidRPr="002D422C">
        <w:rPr>
          <w:b/>
        </w:rPr>
        <w:t xml:space="preserve"> </w:t>
      </w:r>
      <w:r w:rsidRPr="002D422C">
        <w:t xml:space="preserve">Корр/счет: </w:t>
      </w:r>
      <w:r w:rsidRPr="006B7F76">
        <w:t>301018104 0000 0000239</w:t>
      </w:r>
      <w:r>
        <w:t xml:space="preserve"> </w:t>
      </w:r>
      <w:r w:rsidRPr="002D422C">
        <w:t xml:space="preserve">БИК: </w:t>
      </w:r>
      <w:r w:rsidRPr="006B7F76">
        <w:t>046015239</w:t>
      </w:r>
    </w:p>
    <w:p w:rsidR="00013E5C" w:rsidRPr="000F7980" w:rsidRDefault="00013E5C" w:rsidP="00013E5C">
      <w:pPr>
        <w:pStyle w:val="a3"/>
        <w:suppressAutoHyphens/>
        <w:ind w:left="360" w:firstLine="349"/>
      </w:pPr>
      <w:r w:rsidRPr="000F7980">
        <w:t xml:space="preserve">ОКВЭД: 52.63; 51.18.26; 51.56.4; 72.30   </w:t>
      </w:r>
      <w:r>
        <w:t>ОКПО: 78918495</w:t>
      </w:r>
      <w:r w:rsidRPr="000F7980">
        <w:t xml:space="preserve">   ОГРН: 1057536132323 </w:t>
      </w:r>
    </w:p>
    <w:p w:rsidR="00013E5C" w:rsidRPr="000F7980" w:rsidRDefault="00013E5C" w:rsidP="00013E5C">
      <w:pPr>
        <w:pStyle w:val="a3"/>
        <w:suppressAutoHyphens/>
        <w:ind w:left="360" w:firstLine="349"/>
      </w:pPr>
      <w:r w:rsidRPr="000F7980">
        <w:t>ОКТМО: 76701000</w:t>
      </w:r>
    </w:p>
    <w:p w:rsidR="00C532FF" w:rsidRPr="00984F1B" w:rsidRDefault="00C532FF" w:rsidP="00B45339">
      <w:pPr>
        <w:pStyle w:val="a3"/>
        <w:suppressAutoHyphens/>
        <w:ind w:left="284" w:firstLine="425"/>
      </w:pPr>
    </w:p>
    <w:p w:rsidR="00C235B5" w:rsidRPr="00984F1B" w:rsidRDefault="00C235B5" w:rsidP="00B45339">
      <w:pPr>
        <w:pStyle w:val="af4"/>
        <w:numPr>
          <w:ilvl w:val="1"/>
          <w:numId w:val="26"/>
        </w:numPr>
        <w:tabs>
          <w:tab w:val="left" w:pos="1200"/>
        </w:tabs>
        <w:suppressAutoHyphens/>
        <w:ind w:left="284" w:firstLine="425"/>
        <w:rPr>
          <w:sz w:val="22"/>
          <w:szCs w:val="22"/>
        </w:rPr>
      </w:pPr>
      <w:r w:rsidRPr="00984F1B">
        <w:rPr>
          <w:sz w:val="22"/>
          <w:szCs w:val="22"/>
        </w:rPr>
        <w:t xml:space="preserve">Покупатель: </w:t>
      </w:r>
    </w:p>
    <w:p w:rsidR="00C235B5" w:rsidRPr="00984F1B" w:rsidRDefault="00C235B5" w:rsidP="00B45339">
      <w:pPr>
        <w:tabs>
          <w:tab w:val="num" w:pos="0"/>
          <w:tab w:val="left" w:pos="1200"/>
        </w:tabs>
        <w:suppressAutoHyphens/>
        <w:ind w:left="284" w:firstLine="425"/>
        <w:jc w:val="both"/>
        <w:rPr>
          <w:sz w:val="22"/>
          <w:szCs w:val="22"/>
        </w:rPr>
      </w:pPr>
      <w:r w:rsidRPr="00984F1B">
        <w:rPr>
          <w:sz w:val="22"/>
          <w:szCs w:val="22"/>
        </w:rPr>
        <w:t>Местонахождение:</w:t>
      </w:r>
    </w:p>
    <w:p w:rsidR="00511B10" w:rsidRPr="00307E39" w:rsidRDefault="00511B10" w:rsidP="00B45339">
      <w:pPr>
        <w:suppressAutoHyphens/>
        <w:ind w:left="284" w:firstLine="425"/>
        <w:jc w:val="both"/>
        <w:rPr>
          <w:sz w:val="22"/>
          <w:szCs w:val="22"/>
        </w:rPr>
      </w:pPr>
      <w:r w:rsidRPr="00984F1B">
        <w:rPr>
          <w:sz w:val="22"/>
          <w:szCs w:val="22"/>
        </w:rPr>
        <w:t xml:space="preserve">Юридический адрес: </w:t>
      </w:r>
      <w:r w:rsidR="00C532FF">
        <w:rPr>
          <w:sz w:val="22"/>
          <w:szCs w:val="22"/>
        </w:rPr>
        <w:t>_____________________________________________________</w:t>
      </w:r>
      <w:r w:rsidRPr="00984F1B">
        <w:rPr>
          <w:sz w:val="22"/>
          <w:szCs w:val="22"/>
        </w:rPr>
        <w:t xml:space="preserve">   </w:t>
      </w:r>
    </w:p>
    <w:p w:rsidR="00511B10" w:rsidRPr="00984F1B" w:rsidRDefault="00511B10" w:rsidP="00B45339">
      <w:pPr>
        <w:suppressAutoHyphens/>
        <w:ind w:left="284" w:firstLine="425"/>
        <w:jc w:val="both"/>
        <w:rPr>
          <w:sz w:val="22"/>
          <w:szCs w:val="22"/>
        </w:rPr>
      </w:pPr>
      <w:r w:rsidRPr="00984F1B">
        <w:rPr>
          <w:sz w:val="22"/>
          <w:szCs w:val="22"/>
        </w:rPr>
        <w:t xml:space="preserve">Почтовый адрес: </w:t>
      </w:r>
      <w:r w:rsidR="00C532FF">
        <w:rPr>
          <w:sz w:val="22"/>
          <w:szCs w:val="22"/>
        </w:rPr>
        <w:t>_________________________________________________________</w:t>
      </w:r>
    </w:p>
    <w:p w:rsidR="00511B10" w:rsidRPr="00984F1B" w:rsidRDefault="00511B10" w:rsidP="00B45339">
      <w:pPr>
        <w:suppressAutoHyphens/>
        <w:ind w:left="284" w:firstLine="425"/>
        <w:jc w:val="both"/>
        <w:rPr>
          <w:sz w:val="22"/>
          <w:szCs w:val="22"/>
        </w:rPr>
      </w:pPr>
      <w:r w:rsidRPr="00984F1B">
        <w:rPr>
          <w:sz w:val="22"/>
          <w:szCs w:val="22"/>
        </w:rPr>
        <w:t xml:space="preserve">Телефон: </w:t>
      </w:r>
      <w:r w:rsidR="00C532FF">
        <w:rPr>
          <w:sz w:val="22"/>
          <w:szCs w:val="22"/>
        </w:rPr>
        <w:t>_______________</w:t>
      </w:r>
      <w:r w:rsidRPr="00984F1B">
        <w:rPr>
          <w:sz w:val="22"/>
          <w:szCs w:val="22"/>
        </w:rPr>
        <w:t xml:space="preserve">  </w:t>
      </w:r>
      <w:r w:rsidR="00C101C6">
        <w:rPr>
          <w:sz w:val="22"/>
          <w:szCs w:val="22"/>
        </w:rPr>
        <w:t xml:space="preserve">Номер мобильного телефона: </w:t>
      </w:r>
      <w:r w:rsidR="00C532FF">
        <w:rPr>
          <w:sz w:val="22"/>
          <w:szCs w:val="22"/>
        </w:rPr>
        <w:t>_____________</w:t>
      </w:r>
      <w:r w:rsidR="00C532FF" w:rsidRPr="00984F1B">
        <w:rPr>
          <w:sz w:val="22"/>
          <w:szCs w:val="22"/>
        </w:rPr>
        <w:t xml:space="preserve">   </w:t>
      </w:r>
      <w:r w:rsidR="00C101C6">
        <w:rPr>
          <w:sz w:val="22"/>
          <w:szCs w:val="22"/>
        </w:rPr>
        <w:t xml:space="preserve">Адрес электронной почты: </w:t>
      </w:r>
      <w:r w:rsidR="00C532FF">
        <w:rPr>
          <w:sz w:val="22"/>
          <w:szCs w:val="22"/>
        </w:rPr>
        <w:t>____________________</w:t>
      </w:r>
    </w:p>
    <w:p w:rsidR="00511B10" w:rsidRPr="00984F1B" w:rsidRDefault="00C101C6" w:rsidP="00B45339">
      <w:pPr>
        <w:suppressAutoHyphens/>
        <w:ind w:left="284" w:firstLine="425"/>
        <w:jc w:val="both"/>
        <w:rPr>
          <w:sz w:val="22"/>
          <w:szCs w:val="22"/>
        </w:rPr>
      </w:pPr>
      <w:r>
        <w:rPr>
          <w:sz w:val="22"/>
          <w:szCs w:val="22"/>
        </w:rPr>
        <w:t xml:space="preserve">ИНН: </w:t>
      </w:r>
      <w:r w:rsidR="00C532FF">
        <w:rPr>
          <w:sz w:val="22"/>
          <w:szCs w:val="22"/>
        </w:rPr>
        <w:t>__________</w:t>
      </w:r>
      <w:r w:rsidR="00C532FF" w:rsidRPr="00984F1B">
        <w:rPr>
          <w:sz w:val="22"/>
          <w:szCs w:val="22"/>
        </w:rPr>
        <w:t xml:space="preserve"> </w:t>
      </w:r>
      <w:r>
        <w:rPr>
          <w:sz w:val="22"/>
          <w:szCs w:val="22"/>
        </w:rPr>
        <w:t xml:space="preserve">КПП: </w:t>
      </w:r>
      <w:r w:rsidR="00C532FF">
        <w:rPr>
          <w:sz w:val="22"/>
          <w:szCs w:val="22"/>
        </w:rPr>
        <w:t>_________________</w:t>
      </w:r>
    </w:p>
    <w:p w:rsidR="00511B10" w:rsidRPr="00984F1B" w:rsidRDefault="00C101C6" w:rsidP="00B45339">
      <w:pPr>
        <w:suppressAutoHyphens/>
        <w:ind w:left="284" w:firstLine="425"/>
        <w:jc w:val="both"/>
        <w:rPr>
          <w:sz w:val="22"/>
          <w:szCs w:val="22"/>
        </w:rPr>
      </w:pPr>
      <w:r>
        <w:rPr>
          <w:sz w:val="22"/>
          <w:szCs w:val="22"/>
        </w:rPr>
        <w:t xml:space="preserve">Банк: </w:t>
      </w:r>
      <w:r w:rsidR="00C532FF">
        <w:rPr>
          <w:sz w:val="22"/>
          <w:szCs w:val="22"/>
        </w:rPr>
        <w:t>__________________________________</w:t>
      </w:r>
    </w:p>
    <w:p w:rsidR="00511B10" w:rsidRPr="00984F1B" w:rsidRDefault="00C101C6" w:rsidP="00B45339">
      <w:pPr>
        <w:suppressAutoHyphens/>
        <w:ind w:left="284" w:firstLine="425"/>
        <w:jc w:val="both"/>
        <w:rPr>
          <w:sz w:val="22"/>
          <w:szCs w:val="22"/>
        </w:rPr>
      </w:pPr>
      <w:r>
        <w:rPr>
          <w:sz w:val="22"/>
          <w:szCs w:val="22"/>
        </w:rPr>
        <w:t xml:space="preserve">Расчетный счет: </w:t>
      </w:r>
      <w:r w:rsidR="00C532FF">
        <w:rPr>
          <w:sz w:val="22"/>
          <w:szCs w:val="22"/>
        </w:rPr>
        <w:t>_________________________</w:t>
      </w:r>
    </w:p>
    <w:p w:rsidR="00511B10" w:rsidRPr="00984F1B" w:rsidRDefault="00C101C6" w:rsidP="00B45339">
      <w:pPr>
        <w:suppressAutoHyphens/>
        <w:ind w:left="284" w:firstLine="425"/>
        <w:jc w:val="both"/>
        <w:rPr>
          <w:sz w:val="22"/>
          <w:szCs w:val="22"/>
        </w:rPr>
      </w:pPr>
      <w:r>
        <w:rPr>
          <w:sz w:val="22"/>
          <w:szCs w:val="22"/>
        </w:rPr>
        <w:t xml:space="preserve">Корр/счет: </w:t>
      </w:r>
      <w:r w:rsidR="00C532FF">
        <w:rPr>
          <w:sz w:val="22"/>
          <w:szCs w:val="22"/>
        </w:rPr>
        <w:t>___________________</w:t>
      </w:r>
      <w:r w:rsidR="00C532FF" w:rsidRPr="00984F1B">
        <w:rPr>
          <w:sz w:val="22"/>
          <w:szCs w:val="22"/>
        </w:rPr>
        <w:t xml:space="preserve">   </w:t>
      </w:r>
      <w:r>
        <w:rPr>
          <w:sz w:val="22"/>
          <w:szCs w:val="22"/>
        </w:rPr>
        <w:t xml:space="preserve">БИК: </w:t>
      </w:r>
      <w:r w:rsidR="00C532FF">
        <w:rPr>
          <w:sz w:val="22"/>
          <w:szCs w:val="22"/>
        </w:rPr>
        <w:t>__________________</w:t>
      </w:r>
      <w:r w:rsidR="00511B10" w:rsidRPr="00984F1B">
        <w:rPr>
          <w:sz w:val="22"/>
          <w:szCs w:val="22"/>
        </w:rPr>
        <w:tab/>
        <w:t xml:space="preserve"> </w:t>
      </w:r>
    </w:p>
    <w:p w:rsidR="00C235B5" w:rsidRPr="00984F1B" w:rsidRDefault="00511B10" w:rsidP="00B45339">
      <w:pPr>
        <w:tabs>
          <w:tab w:val="num" w:pos="0"/>
          <w:tab w:val="left" w:pos="1200"/>
        </w:tabs>
        <w:suppressAutoHyphens/>
        <w:ind w:left="284" w:firstLine="425"/>
        <w:jc w:val="both"/>
        <w:rPr>
          <w:sz w:val="22"/>
          <w:szCs w:val="22"/>
        </w:rPr>
      </w:pPr>
      <w:r w:rsidRPr="00307E39">
        <w:rPr>
          <w:sz w:val="22"/>
          <w:szCs w:val="22"/>
        </w:rPr>
        <w:t xml:space="preserve">  </w:t>
      </w:r>
    </w:p>
    <w:p w:rsidR="005463E3" w:rsidRDefault="005463E3" w:rsidP="005463E3">
      <w:pPr>
        <w:suppressAutoHyphens/>
        <w:ind w:left="709"/>
        <w:rPr>
          <w:sz w:val="22"/>
          <w:szCs w:val="22"/>
        </w:rPr>
      </w:pPr>
      <w:r w:rsidRPr="00EB2222">
        <w:rPr>
          <w:bCs/>
          <w:iCs/>
          <w:sz w:val="22"/>
          <w:szCs w:val="22"/>
        </w:rPr>
        <w:t>Приложения:</w:t>
      </w:r>
      <w:r w:rsidRPr="00EB2222">
        <w:rPr>
          <w:sz w:val="22"/>
          <w:szCs w:val="22"/>
        </w:rPr>
        <w:t xml:space="preserve">  </w:t>
      </w:r>
    </w:p>
    <w:p w:rsidR="005463E3" w:rsidRPr="00236DDB" w:rsidRDefault="005463E3" w:rsidP="005463E3">
      <w:pPr>
        <w:suppressAutoHyphens/>
        <w:ind w:left="709"/>
        <w:rPr>
          <w:sz w:val="22"/>
          <w:szCs w:val="22"/>
        </w:rPr>
      </w:pPr>
      <w:r w:rsidRPr="00236DDB">
        <w:rPr>
          <w:sz w:val="22"/>
          <w:szCs w:val="22"/>
        </w:rPr>
        <w:t>№ 1 – Перечень  точек  поставки  и  расчетных  приборов  учета  электрической энергии – 1 экз.;</w:t>
      </w:r>
    </w:p>
    <w:p w:rsidR="005463E3" w:rsidRPr="00236DDB" w:rsidRDefault="005463E3" w:rsidP="005463E3">
      <w:pPr>
        <w:suppressAutoHyphens/>
        <w:ind w:left="709"/>
        <w:rPr>
          <w:sz w:val="22"/>
          <w:szCs w:val="22"/>
        </w:rPr>
      </w:pPr>
      <w:r w:rsidRPr="00236DDB">
        <w:rPr>
          <w:sz w:val="22"/>
          <w:szCs w:val="22"/>
        </w:rPr>
        <w:t xml:space="preserve">№ 3.1 – Акт об осуществлении технологического присоединения – </w:t>
      </w:r>
      <w:r w:rsidR="00C532FF">
        <w:rPr>
          <w:sz w:val="22"/>
          <w:szCs w:val="22"/>
        </w:rPr>
        <w:t>___</w:t>
      </w:r>
      <w:r w:rsidR="00C532FF" w:rsidRPr="00236DDB">
        <w:rPr>
          <w:sz w:val="22"/>
          <w:szCs w:val="22"/>
        </w:rPr>
        <w:t xml:space="preserve"> </w:t>
      </w:r>
      <w:r w:rsidRPr="00236DDB">
        <w:rPr>
          <w:sz w:val="22"/>
          <w:szCs w:val="22"/>
        </w:rPr>
        <w:t>экз.;</w:t>
      </w:r>
    </w:p>
    <w:p w:rsidR="005463E3" w:rsidRPr="00236DDB" w:rsidRDefault="00C101C6" w:rsidP="005463E3">
      <w:pPr>
        <w:suppressAutoHyphens/>
        <w:ind w:left="709"/>
        <w:rPr>
          <w:sz w:val="22"/>
          <w:szCs w:val="22"/>
        </w:rPr>
      </w:pPr>
      <w:r>
        <w:rPr>
          <w:sz w:val="22"/>
          <w:szCs w:val="22"/>
        </w:rPr>
        <w:t xml:space="preserve">№ 3.2 – Расчет потерь электрической энергии в трансформаторе и линиях – </w:t>
      </w:r>
      <w:r w:rsidR="00C532FF">
        <w:rPr>
          <w:sz w:val="22"/>
          <w:szCs w:val="22"/>
        </w:rPr>
        <w:t xml:space="preserve">__ </w:t>
      </w:r>
      <w:r>
        <w:rPr>
          <w:sz w:val="22"/>
          <w:szCs w:val="22"/>
        </w:rPr>
        <w:t>экз.;</w:t>
      </w:r>
    </w:p>
    <w:p w:rsidR="005463E3" w:rsidRPr="00236DDB" w:rsidRDefault="005463E3" w:rsidP="005463E3">
      <w:pPr>
        <w:suppressAutoHyphens/>
        <w:ind w:left="709"/>
        <w:rPr>
          <w:sz w:val="22"/>
          <w:szCs w:val="22"/>
        </w:rPr>
      </w:pPr>
      <w:r w:rsidRPr="00236DDB">
        <w:rPr>
          <w:sz w:val="22"/>
          <w:szCs w:val="22"/>
        </w:rPr>
        <w:t>№ 4 – Список лиц, имеющих право ведения оперативных переговоров и совершения иных действий – 1 экз.</w:t>
      </w:r>
    </w:p>
    <w:p w:rsidR="00511B10" w:rsidRPr="00984F1B" w:rsidRDefault="00C235B5" w:rsidP="00B45339">
      <w:pPr>
        <w:pStyle w:val="a4"/>
        <w:keepNext/>
        <w:suppressAutoHyphens/>
        <w:spacing w:before="360"/>
        <w:ind w:left="284" w:right="-57" w:firstLine="425"/>
        <w:rPr>
          <w:b/>
          <w:sz w:val="22"/>
          <w:szCs w:val="22"/>
        </w:rPr>
      </w:pPr>
      <w:r w:rsidRPr="00984F1B">
        <w:rPr>
          <w:b/>
          <w:sz w:val="22"/>
          <w:szCs w:val="22"/>
        </w:rPr>
        <w:t xml:space="preserve"> </w:t>
      </w:r>
      <w:r w:rsidR="00511B10" w:rsidRPr="00984F1B">
        <w:rPr>
          <w:b/>
          <w:sz w:val="22"/>
          <w:szCs w:val="22"/>
        </w:rPr>
        <w:t>«Гарантирующий поставщик»:</w:t>
      </w:r>
    </w:p>
    <w:p w:rsidR="00511B10" w:rsidRPr="00984F1B" w:rsidRDefault="00C532FF" w:rsidP="00B45339">
      <w:pPr>
        <w:suppressAutoHyphens/>
        <w:ind w:left="284" w:firstLine="425"/>
        <w:jc w:val="both"/>
        <w:rPr>
          <w:b/>
          <w:sz w:val="22"/>
          <w:szCs w:val="22"/>
        </w:rPr>
      </w:pPr>
      <w:r>
        <w:rPr>
          <w:b/>
          <w:sz w:val="22"/>
          <w:szCs w:val="22"/>
        </w:rPr>
        <w:t>___________________________________</w:t>
      </w:r>
    </w:p>
    <w:p w:rsidR="00511B10" w:rsidRPr="00984F1B" w:rsidRDefault="00C101C6" w:rsidP="00B45339">
      <w:pPr>
        <w:suppressAutoHyphens/>
        <w:ind w:left="284" w:firstLine="425"/>
        <w:jc w:val="both"/>
        <w:rPr>
          <w:b/>
          <w:sz w:val="22"/>
          <w:szCs w:val="22"/>
        </w:rPr>
      </w:pPr>
      <w:r>
        <w:rPr>
          <w:b/>
          <w:sz w:val="22"/>
          <w:szCs w:val="22"/>
        </w:rPr>
        <w:t xml:space="preserve">АО </w:t>
      </w:r>
      <w:r w:rsidR="00C532FF">
        <w:rPr>
          <w:b/>
          <w:sz w:val="22"/>
          <w:szCs w:val="22"/>
        </w:rPr>
        <w:t>«</w:t>
      </w:r>
      <w:r>
        <w:rPr>
          <w:b/>
          <w:sz w:val="22"/>
          <w:szCs w:val="22"/>
        </w:rPr>
        <w:t>Читаэнергосбыт</w:t>
      </w:r>
      <w:r w:rsidR="00C532FF">
        <w:rPr>
          <w:b/>
          <w:sz w:val="22"/>
          <w:szCs w:val="22"/>
        </w:rPr>
        <w:t>»</w:t>
      </w:r>
    </w:p>
    <w:p w:rsidR="00511B10" w:rsidRPr="00984F1B" w:rsidRDefault="00511B10" w:rsidP="00B45339">
      <w:pPr>
        <w:suppressAutoHyphens/>
        <w:spacing w:before="240"/>
        <w:ind w:left="284" w:firstLine="425"/>
        <w:jc w:val="both"/>
        <w:rPr>
          <w:sz w:val="22"/>
          <w:szCs w:val="22"/>
        </w:rPr>
      </w:pPr>
      <w:r w:rsidRPr="00984F1B">
        <w:rPr>
          <w:sz w:val="22"/>
          <w:szCs w:val="22"/>
        </w:rPr>
        <w:t xml:space="preserve">_________________ </w:t>
      </w:r>
      <w:r w:rsidR="00C532FF">
        <w:rPr>
          <w:sz w:val="22"/>
          <w:szCs w:val="22"/>
        </w:rPr>
        <w:t>__________________</w:t>
      </w:r>
    </w:p>
    <w:p w:rsidR="00511B10" w:rsidRPr="00984F1B" w:rsidRDefault="00C532FF" w:rsidP="00B45339">
      <w:pPr>
        <w:suppressAutoHyphens/>
        <w:ind w:left="284" w:firstLine="425"/>
        <w:jc w:val="both"/>
        <w:rPr>
          <w:sz w:val="22"/>
          <w:szCs w:val="22"/>
        </w:rPr>
      </w:pPr>
      <w:r>
        <w:rPr>
          <w:sz w:val="22"/>
          <w:szCs w:val="22"/>
        </w:rPr>
        <w:t>__ ______ 20__ </w:t>
      </w:r>
      <w:r w:rsidR="00C101C6">
        <w:rPr>
          <w:sz w:val="22"/>
          <w:szCs w:val="22"/>
        </w:rPr>
        <w:t>г.</w:t>
      </w:r>
    </w:p>
    <w:p w:rsidR="00B45339" w:rsidRPr="00984F1B" w:rsidRDefault="00B45339" w:rsidP="00B45339">
      <w:pPr>
        <w:suppressAutoHyphens/>
        <w:ind w:left="284" w:firstLine="425"/>
        <w:jc w:val="both"/>
        <w:rPr>
          <w:sz w:val="22"/>
          <w:szCs w:val="22"/>
        </w:rPr>
      </w:pPr>
      <w:r w:rsidRPr="00984F1B">
        <w:rPr>
          <w:sz w:val="22"/>
          <w:szCs w:val="22"/>
        </w:rPr>
        <w:t>М.П.</w:t>
      </w:r>
    </w:p>
    <w:p w:rsidR="00511B10" w:rsidRPr="00984F1B" w:rsidRDefault="00511B10" w:rsidP="00B45339">
      <w:pPr>
        <w:pStyle w:val="a4"/>
        <w:suppressAutoHyphens/>
        <w:spacing w:before="360"/>
        <w:ind w:left="284" w:right="-57" w:firstLine="425"/>
        <w:rPr>
          <w:b/>
          <w:sz w:val="22"/>
          <w:szCs w:val="22"/>
        </w:rPr>
      </w:pPr>
      <w:r w:rsidRPr="00984F1B">
        <w:rPr>
          <w:b/>
          <w:sz w:val="22"/>
          <w:szCs w:val="22"/>
        </w:rPr>
        <w:t>«По</w:t>
      </w:r>
      <w:r w:rsidR="00094ED0" w:rsidRPr="00984F1B">
        <w:rPr>
          <w:b/>
          <w:sz w:val="22"/>
          <w:szCs w:val="22"/>
        </w:rPr>
        <w:t>купатель</w:t>
      </w:r>
      <w:r w:rsidRPr="00984F1B">
        <w:rPr>
          <w:b/>
          <w:sz w:val="22"/>
          <w:szCs w:val="22"/>
        </w:rPr>
        <w:t>»:</w:t>
      </w:r>
    </w:p>
    <w:p w:rsidR="00511B10" w:rsidRPr="00984F1B" w:rsidRDefault="00C532FF" w:rsidP="00B45339">
      <w:pPr>
        <w:suppressAutoHyphens/>
        <w:ind w:left="284" w:firstLine="425"/>
        <w:jc w:val="both"/>
        <w:rPr>
          <w:b/>
          <w:sz w:val="22"/>
          <w:szCs w:val="22"/>
        </w:rPr>
      </w:pPr>
      <w:r>
        <w:rPr>
          <w:b/>
          <w:sz w:val="22"/>
          <w:szCs w:val="22"/>
        </w:rPr>
        <w:t>___________________________________</w:t>
      </w:r>
    </w:p>
    <w:p w:rsidR="00511B10" w:rsidRPr="00984F1B" w:rsidRDefault="00C532FF" w:rsidP="00B45339">
      <w:pPr>
        <w:suppressAutoHyphens/>
        <w:ind w:left="284" w:firstLine="425"/>
        <w:jc w:val="both"/>
        <w:rPr>
          <w:b/>
          <w:sz w:val="22"/>
          <w:szCs w:val="22"/>
        </w:rPr>
      </w:pPr>
      <w:r>
        <w:rPr>
          <w:b/>
          <w:sz w:val="22"/>
          <w:szCs w:val="22"/>
        </w:rPr>
        <w:t>___________________________________</w:t>
      </w:r>
    </w:p>
    <w:p w:rsidR="00511B10" w:rsidRPr="00984F1B" w:rsidRDefault="00511B10" w:rsidP="00B45339">
      <w:pPr>
        <w:suppressAutoHyphens/>
        <w:spacing w:before="240"/>
        <w:ind w:left="284" w:firstLine="425"/>
        <w:jc w:val="both"/>
        <w:rPr>
          <w:sz w:val="22"/>
          <w:szCs w:val="22"/>
        </w:rPr>
      </w:pPr>
      <w:r w:rsidRPr="00984F1B">
        <w:rPr>
          <w:sz w:val="22"/>
          <w:szCs w:val="22"/>
        </w:rPr>
        <w:t xml:space="preserve">_________________ </w:t>
      </w:r>
      <w:r w:rsidR="00C532FF">
        <w:rPr>
          <w:sz w:val="22"/>
          <w:szCs w:val="22"/>
        </w:rPr>
        <w:t>_________________</w:t>
      </w:r>
    </w:p>
    <w:p w:rsidR="00511B10" w:rsidRPr="00984F1B" w:rsidRDefault="00511B10" w:rsidP="00B45339">
      <w:pPr>
        <w:suppressAutoHyphens/>
        <w:ind w:left="284" w:firstLine="425"/>
        <w:jc w:val="both"/>
        <w:rPr>
          <w:sz w:val="22"/>
          <w:szCs w:val="22"/>
        </w:rPr>
      </w:pPr>
      <w:r w:rsidRPr="00984F1B">
        <w:rPr>
          <w:sz w:val="22"/>
          <w:szCs w:val="22"/>
        </w:rPr>
        <w:t>«___»____________20__</w:t>
      </w:r>
      <w:r w:rsidRPr="00C532FF">
        <w:rPr>
          <w:sz w:val="22"/>
          <w:szCs w:val="22"/>
        </w:rPr>
        <w:t>_</w:t>
      </w:r>
      <w:r w:rsidRPr="00984F1B">
        <w:rPr>
          <w:sz w:val="22"/>
          <w:szCs w:val="22"/>
        </w:rPr>
        <w:t>г.</w:t>
      </w:r>
    </w:p>
    <w:p w:rsidR="00B45339" w:rsidRPr="00984F1B" w:rsidRDefault="00B45339" w:rsidP="00B45339">
      <w:pPr>
        <w:suppressAutoHyphens/>
        <w:ind w:left="284" w:firstLine="425"/>
        <w:jc w:val="both"/>
        <w:rPr>
          <w:sz w:val="22"/>
          <w:szCs w:val="22"/>
        </w:rPr>
      </w:pPr>
      <w:r w:rsidRPr="00984F1B">
        <w:rPr>
          <w:sz w:val="22"/>
          <w:szCs w:val="22"/>
        </w:rPr>
        <w:t>М.П.</w:t>
      </w:r>
    </w:p>
    <w:p w:rsidR="00A3382E" w:rsidRPr="00B45339" w:rsidRDefault="00A3382E" w:rsidP="00B45339">
      <w:pPr>
        <w:tabs>
          <w:tab w:val="num" w:pos="0"/>
          <w:tab w:val="left" w:pos="1200"/>
        </w:tabs>
        <w:suppressAutoHyphens/>
        <w:ind w:left="284" w:firstLine="425"/>
        <w:jc w:val="both"/>
        <w:rPr>
          <w:sz w:val="20"/>
          <w:szCs w:val="20"/>
        </w:rPr>
      </w:pPr>
    </w:p>
    <w:sectPr w:rsidR="00A3382E" w:rsidRPr="00B45339" w:rsidSect="009E1B2C">
      <w:headerReference w:type="even" r:id="rId8"/>
      <w:headerReference w:type="default" r:id="rId9"/>
      <w:footerReference w:type="even" r:id="rId10"/>
      <w:footerReference w:type="default" r:id="rId11"/>
      <w:headerReference w:type="first" r:id="rId12"/>
      <w:footerReference w:type="first" r:id="rId13"/>
      <w:pgSz w:w="11906" w:h="16838" w:code="9"/>
      <w:pgMar w:top="680" w:right="626" w:bottom="680" w:left="720" w:header="357"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8C" w:rsidRDefault="00BE528C">
      <w:r>
        <w:separator/>
      </w:r>
    </w:p>
  </w:endnote>
  <w:endnote w:type="continuationSeparator" w:id="0">
    <w:p w:rsidR="00BE528C" w:rsidRDefault="00BE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83" w:rsidRDefault="005457BA">
    <w:pPr>
      <w:pStyle w:val="a6"/>
      <w:framePr w:wrap="around" w:vAnchor="text" w:hAnchor="margin" w:xAlign="right" w:y="1"/>
      <w:rPr>
        <w:rStyle w:val="a7"/>
      </w:rPr>
    </w:pPr>
    <w:r>
      <w:rPr>
        <w:rStyle w:val="a7"/>
      </w:rPr>
      <w:fldChar w:fldCharType="begin"/>
    </w:r>
    <w:r w:rsidR="009A6F83">
      <w:rPr>
        <w:rStyle w:val="a7"/>
      </w:rPr>
      <w:instrText xml:space="preserve">PAGE  </w:instrText>
    </w:r>
    <w:r>
      <w:rPr>
        <w:rStyle w:val="a7"/>
      </w:rPr>
      <w:fldChar w:fldCharType="end"/>
    </w:r>
  </w:p>
  <w:p w:rsidR="009A6F83" w:rsidRDefault="009A6F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83" w:rsidRPr="00081AC7" w:rsidRDefault="005457BA">
    <w:pPr>
      <w:pStyle w:val="a6"/>
      <w:framePr w:h="406" w:hRule="exact" w:wrap="around" w:vAnchor="text" w:hAnchor="margin" w:xAlign="right" w:y="179"/>
      <w:rPr>
        <w:rStyle w:val="a7"/>
        <w:sz w:val="16"/>
        <w:szCs w:val="16"/>
      </w:rPr>
    </w:pPr>
    <w:r w:rsidRPr="00081AC7">
      <w:rPr>
        <w:rStyle w:val="a7"/>
        <w:sz w:val="16"/>
        <w:szCs w:val="16"/>
      </w:rPr>
      <w:fldChar w:fldCharType="begin"/>
    </w:r>
    <w:r w:rsidR="009A6F83" w:rsidRPr="00081AC7">
      <w:rPr>
        <w:rStyle w:val="a7"/>
        <w:sz w:val="16"/>
        <w:szCs w:val="16"/>
      </w:rPr>
      <w:instrText xml:space="preserve">PAGE  </w:instrText>
    </w:r>
    <w:r w:rsidRPr="00081AC7">
      <w:rPr>
        <w:rStyle w:val="a7"/>
        <w:sz w:val="16"/>
        <w:szCs w:val="16"/>
      </w:rPr>
      <w:fldChar w:fldCharType="separate"/>
    </w:r>
    <w:r w:rsidR="004651BC">
      <w:rPr>
        <w:rStyle w:val="a7"/>
        <w:noProof/>
        <w:sz w:val="16"/>
        <w:szCs w:val="16"/>
      </w:rPr>
      <w:t>2</w:t>
    </w:r>
    <w:r w:rsidRPr="00081AC7">
      <w:rPr>
        <w:rStyle w:val="a7"/>
        <w:sz w:val="16"/>
        <w:szCs w:val="16"/>
      </w:rPr>
      <w:fldChar w:fldCharType="end"/>
    </w:r>
  </w:p>
  <w:p w:rsidR="009A6F83" w:rsidRDefault="009A6F83">
    <w:pPr>
      <w:pStyle w:val="a6"/>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C6" w:rsidRDefault="00C10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8C" w:rsidRDefault="00BE528C">
      <w:r>
        <w:separator/>
      </w:r>
    </w:p>
  </w:footnote>
  <w:footnote w:type="continuationSeparator" w:id="0">
    <w:p w:rsidR="00BE528C" w:rsidRDefault="00BE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C6" w:rsidRDefault="00C101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83" w:rsidRPr="008F38F8" w:rsidRDefault="007963DE">
    <w:pPr>
      <w:pStyle w:val="a8"/>
      <w:jc w:val="right"/>
      <w:rPr>
        <w:i/>
        <w:sz w:val="18"/>
        <w:szCs w:val="18"/>
      </w:rPr>
    </w:pPr>
    <w:r>
      <w:rPr>
        <w:i/>
        <w:sz w:val="18"/>
        <w:szCs w:val="18"/>
      </w:rPr>
      <w:t>А</w:t>
    </w:r>
    <w:r w:rsidR="009A6F83" w:rsidRPr="008F38F8">
      <w:rPr>
        <w:i/>
        <w:sz w:val="18"/>
        <w:szCs w:val="18"/>
      </w:rPr>
      <w:t>кционерное общество «</w:t>
    </w:r>
    <w:r w:rsidR="009A6F83">
      <w:rPr>
        <w:i/>
        <w:sz w:val="18"/>
        <w:szCs w:val="18"/>
      </w:rPr>
      <w:t>Читаэнергосбыт</w:t>
    </w:r>
    <w:r w:rsidR="009A6F83"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1C6" w:rsidRDefault="00C101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14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31D4F"/>
    <w:multiLevelType w:val="singleLevel"/>
    <w:tmpl w:val="12720A28"/>
    <w:lvl w:ilvl="0">
      <w:start w:val="3"/>
      <w:numFmt w:val="bullet"/>
      <w:lvlText w:val="-"/>
      <w:lvlJc w:val="left"/>
      <w:pPr>
        <w:tabs>
          <w:tab w:val="num" w:pos="1069"/>
        </w:tabs>
        <w:ind w:left="1069" w:hanging="360"/>
      </w:pPr>
      <w:rPr>
        <w:rFonts w:hint="default"/>
      </w:rPr>
    </w:lvl>
  </w:abstractNum>
  <w:abstractNum w:abstractNumId="2" w15:restartNumberingAfterBreak="0">
    <w:nsid w:val="0B197778"/>
    <w:multiLevelType w:val="hybridMultilevel"/>
    <w:tmpl w:val="F5A8E508"/>
    <w:lvl w:ilvl="0" w:tplc="1478BDE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632F7"/>
    <w:multiLevelType w:val="multilevel"/>
    <w:tmpl w:val="AC62AE46"/>
    <w:lvl w:ilvl="0">
      <w:start w:val="1"/>
      <w:numFmt w:val="decimal"/>
      <w:lvlText w:val="%1. "/>
      <w:legacy w:legacy="1" w:legacySpace="0" w:legacyIndent="283"/>
      <w:lvlJc w:val="left"/>
      <w:pPr>
        <w:ind w:left="1003" w:hanging="283"/>
      </w:pPr>
      <w:rPr>
        <w:rFonts w:ascii="Times New Roman" w:hAnsi="Times New Roman" w:cs="Times New Roman" w:hint="default"/>
        <w:b/>
        <w:i w:val="0"/>
        <w:strike w:val="0"/>
        <w:dstrike w:val="0"/>
        <w:sz w:val="22"/>
        <w:u w:val="none"/>
        <w:effect w:val="none"/>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2160"/>
        </w:tabs>
        <w:ind w:left="2160" w:hanging="720"/>
      </w:pPr>
    </w:lvl>
    <w:lvl w:ilvl="3">
      <w:start w:val="1"/>
      <w:numFmt w:val="russianLower"/>
      <w:lvlText w:val="%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10BA55CA"/>
    <w:multiLevelType w:val="multilevel"/>
    <w:tmpl w:val="FA227B4E"/>
    <w:lvl w:ilvl="0">
      <w:numFmt w:val="bullet"/>
      <w:lvlText w:val=""/>
      <w:lvlJc w:val="left"/>
      <w:pPr>
        <w:ind w:left="1003" w:hanging="283"/>
      </w:pPr>
      <w:rPr>
        <w:rFonts w:ascii="Symbol" w:hAnsi="Symbol" w:hint="default"/>
        <w:b/>
        <w:i w:val="0"/>
        <w:strike w:val="0"/>
        <w:dstrike w:val="0"/>
        <w:sz w:val="22"/>
        <w:u w:val="none"/>
        <w:effect w:val="none"/>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170C4EBE"/>
    <w:multiLevelType w:val="hybridMultilevel"/>
    <w:tmpl w:val="1DFEEAF2"/>
    <w:lvl w:ilvl="0" w:tplc="1478B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4214B8"/>
    <w:multiLevelType w:val="multilevel"/>
    <w:tmpl w:val="B184AA16"/>
    <w:lvl w:ilvl="0">
      <w:start w:val="1"/>
      <w:numFmt w:val="decimal"/>
      <w:lvlText w:val="%1."/>
      <w:lvlJc w:val="left"/>
      <w:pPr>
        <w:tabs>
          <w:tab w:val="num" w:pos="5235"/>
        </w:tabs>
        <w:ind w:left="5235" w:hanging="1155"/>
      </w:pPr>
      <w:rPr>
        <w:rFonts w:hint="default"/>
        <w:sz w:val="21"/>
        <w:szCs w:val="21"/>
      </w:rPr>
    </w:lvl>
    <w:lvl w:ilvl="1">
      <w:start w:val="1"/>
      <w:numFmt w:val="decimal"/>
      <w:lvlText w:val="%1.%2."/>
      <w:lvlJc w:val="left"/>
      <w:pPr>
        <w:tabs>
          <w:tab w:val="num" w:pos="709"/>
        </w:tabs>
        <w:ind w:left="1864" w:hanging="1155"/>
      </w:pPr>
      <w:rPr>
        <w:rFonts w:hint="default"/>
        <w:sz w:val="22"/>
        <w:szCs w:val="22"/>
      </w:rPr>
    </w:lvl>
    <w:lvl w:ilvl="2">
      <w:start w:val="1"/>
      <w:numFmt w:val="decimal"/>
      <w:lvlText w:val="%1.%2.%3."/>
      <w:lvlJc w:val="left"/>
      <w:pPr>
        <w:tabs>
          <w:tab w:val="num" w:pos="2148"/>
        </w:tabs>
        <w:ind w:left="2148" w:hanging="1155"/>
      </w:pPr>
      <w:rPr>
        <w:rFonts w:hint="default"/>
        <w:strike w:val="0"/>
        <w:sz w:val="22"/>
        <w:szCs w:val="22"/>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8" w15:restartNumberingAfterBreak="0">
    <w:nsid w:val="1E02784C"/>
    <w:multiLevelType w:val="multilevel"/>
    <w:tmpl w:val="ADD43E9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1F535F6D"/>
    <w:multiLevelType w:val="multilevel"/>
    <w:tmpl w:val="ED822D68"/>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22D1536D"/>
    <w:multiLevelType w:val="hybridMultilevel"/>
    <w:tmpl w:val="AAE0E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361D9D"/>
    <w:multiLevelType w:val="multilevel"/>
    <w:tmpl w:val="02A24CCC"/>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709"/>
        </w:tabs>
        <w:ind w:left="1864" w:hanging="1155"/>
      </w:pPr>
      <w:rPr>
        <w:rFonts w:hint="default"/>
        <w:sz w:val="22"/>
        <w:szCs w:val="22"/>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2" w15:restartNumberingAfterBreak="0">
    <w:nsid w:val="2C6B4CED"/>
    <w:multiLevelType w:val="singleLevel"/>
    <w:tmpl w:val="04190011"/>
    <w:lvl w:ilvl="0">
      <w:start w:val="1"/>
      <w:numFmt w:val="decimal"/>
      <w:lvlText w:val="%1)"/>
      <w:lvlJc w:val="left"/>
      <w:pPr>
        <w:tabs>
          <w:tab w:val="num" w:pos="360"/>
        </w:tabs>
        <w:ind w:left="360" w:hanging="360"/>
      </w:pPr>
    </w:lvl>
  </w:abstractNum>
  <w:abstractNum w:abstractNumId="13" w15:restartNumberingAfterBreak="0">
    <w:nsid w:val="2E2F7D17"/>
    <w:multiLevelType w:val="multilevel"/>
    <w:tmpl w:val="E47019A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15:restartNumberingAfterBreak="0">
    <w:nsid w:val="31CD3226"/>
    <w:multiLevelType w:val="multilevel"/>
    <w:tmpl w:val="E32A5FF0"/>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D935A3"/>
    <w:multiLevelType w:val="multilevel"/>
    <w:tmpl w:val="3BC424D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3E593069"/>
    <w:multiLevelType w:val="hybridMultilevel"/>
    <w:tmpl w:val="CC186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2499C"/>
    <w:multiLevelType w:val="multilevel"/>
    <w:tmpl w:val="E55A3DD2"/>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0356310"/>
    <w:multiLevelType w:val="multilevel"/>
    <w:tmpl w:val="3A009524"/>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1864"/>
        </w:tabs>
        <w:ind w:left="1864" w:hanging="1155"/>
      </w:pPr>
      <w:rPr>
        <w:rFonts w:hint="default"/>
        <w:sz w:val="24"/>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9" w15:restartNumberingAfterBreak="0">
    <w:nsid w:val="43B71273"/>
    <w:multiLevelType w:val="multilevel"/>
    <w:tmpl w:val="51D8649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B011933"/>
    <w:multiLevelType w:val="multilevel"/>
    <w:tmpl w:val="887469E8"/>
    <w:lvl w:ilvl="0">
      <w:start w:val="1"/>
      <w:numFmt w:val="decimal"/>
      <w:lvlText w:val="%1."/>
      <w:lvlJc w:val="left"/>
      <w:pPr>
        <w:tabs>
          <w:tab w:val="num" w:pos="1155"/>
        </w:tabs>
        <w:ind w:left="1155" w:hanging="1155"/>
      </w:pPr>
      <w:rPr>
        <w:rFonts w:hint="default"/>
        <w:sz w:val="24"/>
      </w:rPr>
    </w:lvl>
    <w:lvl w:ilvl="1">
      <w:start w:val="1"/>
      <w:numFmt w:val="decimal"/>
      <w:lvlText w:val="%1.%2."/>
      <w:lvlJc w:val="left"/>
      <w:pPr>
        <w:tabs>
          <w:tab w:val="num" w:pos="709"/>
        </w:tabs>
        <w:ind w:left="1864" w:hanging="1155"/>
      </w:pPr>
      <w:rPr>
        <w:rFonts w:hint="default"/>
        <w:sz w:val="24"/>
      </w:rPr>
    </w:lvl>
    <w:lvl w:ilvl="2">
      <w:start w:val="1"/>
      <w:numFmt w:val="decimal"/>
      <w:lvlText w:val="%1.%2.%3."/>
      <w:lvlJc w:val="left"/>
      <w:pPr>
        <w:tabs>
          <w:tab w:val="num" w:pos="2573"/>
        </w:tabs>
        <w:ind w:left="2573" w:hanging="1155"/>
      </w:pPr>
      <w:rPr>
        <w:rFonts w:hint="default"/>
        <w:sz w:val="24"/>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21" w15:restartNumberingAfterBreak="0">
    <w:nsid w:val="4EC775FA"/>
    <w:multiLevelType w:val="multilevel"/>
    <w:tmpl w:val="95F420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5E582EF2"/>
    <w:multiLevelType w:val="hybridMultilevel"/>
    <w:tmpl w:val="63E4ACB6"/>
    <w:lvl w:ilvl="0" w:tplc="93D4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6C1F44"/>
    <w:multiLevelType w:val="multilevel"/>
    <w:tmpl w:val="6812EC20"/>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63A02ECF"/>
    <w:multiLevelType w:val="multilevel"/>
    <w:tmpl w:val="27DA20A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63ED3BC8"/>
    <w:multiLevelType w:val="singleLevel"/>
    <w:tmpl w:val="4C3C1564"/>
    <w:lvl w:ilvl="0">
      <w:start w:val="5"/>
      <w:numFmt w:val="bullet"/>
      <w:lvlText w:val="-"/>
      <w:lvlJc w:val="left"/>
      <w:pPr>
        <w:tabs>
          <w:tab w:val="num" w:pos="1080"/>
        </w:tabs>
        <w:ind w:left="1080" w:hanging="360"/>
      </w:pPr>
      <w:rPr>
        <w:rFonts w:hint="default"/>
      </w:rPr>
    </w:lvl>
  </w:abstractNum>
  <w:abstractNum w:abstractNumId="26" w15:restartNumberingAfterBreak="0">
    <w:nsid w:val="660D3D58"/>
    <w:multiLevelType w:val="hybridMultilevel"/>
    <w:tmpl w:val="2DAECFC2"/>
    <w:lvl w:ilvl="0" w:tplc="3FB6AFE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4D6B34"/>
    <w:multiLevelType w:val="multilevel"/>
    <w:tmpl w:val="90082DC2"/>
    <w:lvl w:ilvl="0">
      <w:start w:val="4"/>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C6A786C"/>
    <w:multiLevelType w:val="hybridMultilevel"/>
    <w:tmpl w:val="68F289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E6C6896"/>
    <w:multiLevelType w:val="multilevel"/>
    <w:tmpl w:val="1E7A7090"/>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35B3C19"/>
    <w:multiLevelType w:val="multilevel"/>
    <w:tmpl w:val="90082DC2"/>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76D46949"/>
    <w:multiLevelType w:val="multilevel"/>
    <w:tmpl w:val="D4CC0D5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718332F"/>
    <w:multiLevelType w:val="multilevel"/>
    <w:tmpl w:val="A40AA69E"/>
    <w:lvl w:ilvl="0">
      <w:start w:val="4"/>
      <w:numFmt w:val="decimal"/>
      <w:lvlText w:val="%1."/>
      <w:lvlJc w:val="left"/>
      <w:pPr>
        <w:ind w:left="360" w:hanging="360"/>
      </w:pPr>
      <w:rPr>
        <w:rFonts w:hint="default"/>
      </w:rPr>
    </w:lvl>
    <w:lvl w:ilvl="1">
      <w:start w:val="7"/>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33" w15:restartNumberingAfterBreak="0">
    <w:nsid w:val="79697362"/>
    <w:multiLevelType w:val="multilevel"/>
    <w:tmpl w:val="F27E603E"/>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15:restartNumberingAfterBreak="0">
    <w:nsid w:val="7CE23A1E"/>
    <w:multiLevelType w:val="multilevel"/>
    <w:tmpl w:val="644649DA"/>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1854"/>
        </w:tabs>
        <w:ind w:left="0" w:firstLine="1134"/>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6" w15:restartNumberingAfterBreak="0">
    <w:nsid w:val="7EAE2FEC"/>
    <w:multiLevelType w:val="singleLevel"/>
    <w:tmpl w:val="5330F0B6"/>
    <w:lvl w:ilvl="0">
      <w:start w:val="2"/>
      <w:numFmt w:val="bullet"/>
      <w:lvlText w:val="-"/>
      <w:lvlJc w:val="left"/>
      <w:pPr>
        <w:tabs>
          <w:tab w:val="num" w:pos="1069"/>
        </w:tabs>
        <w:ind w:left="1069" w:hanging="360"/>
      </w:pPr>
      <w:rPr>
        <w:rFonts w:hint="default"/>
      </w:rPr>
    </w:lvl>
  </w:abstractNum>
  <w:num w:numId="1">
    <w:abstractNumId w:val="21"/>
  </w:num>
  <w:num w:numId="2">
    <w:abstractNumId w:val="24"/>
  </w:num>
  <w:num w:numId="3">
    <w:abstractNumId w:val="36"/>
  </w:num>
  <w:num w:numId="4">
    <w:abstractNumId w:val="13"/>
  </w:num>
  <w:num w:numId="5">
    <w:abstractNumId w:val="19"/>
  </w:num>
  <w:num w:numId="6">
    <w:abstractNumId w:val="1"/>
  </w:num>
  <w:num w:numId="7">
    <w:abstractNumId w:val="8"/>
  </w:num>
  <w:num w:numId="8">
    <w:abstractNumId w:val="14"/>
  </w:num>
  <w:num w:numId="9">
    <w:abstractNumId w:val="17"/>
  </w:num>
  <w:num w:numId="10">
    <w:abstractNumId w:val="12"/>
  </w:num>
  <w:num w:numId="11">
    <w:abstractNumId w:val="25"/>
  </w:num>
  <w:num w:numId="12">
    <w:abstractNumId w:val="33"/>
  </w:num>
  <w:num w:numId="13">
    <w:abstractNumId w:val="23"/>
  </w:num>
  <w:num w:numId="14">
    <w:abstractNumId w:val="15"/>
  </w:num>
  <w:num w:numId="15">
    <w:abstractNumId w:val="9"/>
  </w:num>
  <w:num w:numId="16">
    <w:abstractNumId w:val="35"/>
  </w:num>
  <w:num w:numId="17">
    <w:abstractNumId w:val="28"/>
  </w:num>
  <w:num w:numId="18">
    <w:abstractNumId w:val="31"/>
  </w:num>
  <w:num w:numId="19">
    <w:abstractNumId w:val="7"/>
  </w:num>
  <w:num w:numId="20">
    <w:abstractNumId w:val="18"/>
  </w:num>
  <w:num w:numId="21">
    <w:abstractNumId w:val="20"/>
  </w:num>
  <w:num w:numId="22">
    <w:abstractNumId w:val="11"/>
  </w:num>
  <w:num w:numId="23">
    <w:abstractNumId w:val="2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4"/>
  </w:num>
  <w:num w:numId="27">
    <w:abstractNumId w:val="0"/>
  </w:num>
  <w:num w:numId="28">
    <w:abstractNumId w:val="22"/>
  </w:num>
  <w:num w:numId="29">
    <w:abstractNumId w:val="30"/>
  </w:num>
  <w:num w:numId="30">
    <w:abstractNumId w:val="3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num>
  <w:num w:numId="35">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
  </w:num>
  <w:num w:numId="38">
    <w:abstractNumId w:val="3"/>
  </w:num>
  <w:num w:numId="39">
    <w:abstractNumId w:val="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C6"/>
    <w:rsid w:val="00001C8F"/>
    <w:rsid w:val="000066B0"/>
    <w:rsid w:val="00013E5C"/>
    <w:rsid w:val="000141F8"/>
    <w:rsid w:val="0002656F"/>
    <w:rsid w:val="000307EE"/>
    <w:rsid w:val="00036B38"/>
    <w:rsid w:val="000373CA"/>
    <w:rsid w:val="00041293"/>
    <w:rsid w:val="00043D18"/>
    <w:rsid w:val="0004595C"/>
    <w:rsid w:val="000463C0"/>
    <w:rsid w:val="00053E2E"/>
    <w:rsid w:val="000542C0"/>
    <w:rsid w:val="0005463C"/>
    <w:rsid w:val="00055976"/>
    <w:rsid w:val="000570B1"/>
    <w:rsid w:val="00060236"/>
    <w:rsid w:val="0006043C"/>
    <w:rsid w:val="00060C4C"/>
    <w:rsid w:val="00065EC6"/>
    <w:rsid w:val="00066A72"/>
    <w:rsid w:val="00072718"/>
    <w:rsid w:val="0007370C"/>
    <w:rsid w:val="000755D1"/>
    <w:rsid w:val="000815D0"/>
    <w:rsid w:val="00081AC7"/>
    <w:rsid w:val="00085E51"/>
    <w:rsid w:val="00091CB4"/>
    <w:rsid w:val="00092ECE"/>
    <w:rsid w:val="00094ED0"/>
    <w:rsid w:val="000965EA"/>
    <w:rsid w:val="000A5E6B"/>
    <w:rsid w:val="000B3FF7"/>
    <w:rsid w:val="000B4829"/>
    <w:rsid w:val="000B745D"/>
    <w:rsid w:val="000C06E4"/>
    <w:rsid w:val="000C0EBB"/>
    <w:rsid w:val="000C14C5"/>
    <w:rsid w:val="000D70EF"/>
    <w:rsid w:val="000D71D9"/>
    <w:rsid w:val="000E50B4"/>
    <w:rsid w:val="000F07F5"/>
    <w:rsid w:val="000F4939"/>
    <w:rsid w:val="000F4F2C"/>
    <w:rsid w:val="000F5D42"/>
    <w:rsid w:val="0010098D"/>
    <w:rsid w:val="00106CB7"/>
    <w:rsid w:val="001070A7"/>
    <w:rsid w:val="00115648"/>
    <w:rsid w:val="00117427"/>
    <w:rsid w:val="0012214C"/>
    <w:rsid w:val="00122952"/>
    <w:rsid w:val="00133571"/>
    <w:rsid w:val="0013640A"/>
    <w:rsid w:val="0014044E"/>
    <w:rsid w:val="001411D6"/>
    <w:rsid w:val="001425B6"/>
    <w:rsid w:val="001461E7"/>
    <w:rsid w:val="001466B7"/>
    <w:rsid w:val="00147346"/>
    <w:rsid w:val="0015074A"/>
    <w:rsid w:val="001515FB"/>
    <w:rsid w:val="00153A83"/>
    <w:rsid w:val="00157807"/>
    <w:rsid w:val="00166B7B"/>
    <w:rsid w:val="001758FC"/>
    <w:rsid w:val="00181572"/>
    <w:rsid w:val="00183BBA"/>
    <w:rsid w:val="00186CDE"/>
    <w:rsid w:val="00193047"/>
    <w:rsid w:val="001A1210"/>
    <w:rsid w:val="001B06B8"/>
    <w:rsid w:val="001B17C2"/>
    <w:rsid w:val="001B4EAD"/>
    <w:rsid w:val="001B74B6"/>
    <w:rsid w:val="001B7756"/>
    <w:rsid w:val="001C1464"/>
    <w:rsid w:val="001C372E"/>
    <w:rsid w:val="001C3B70"/>
    <w:rsid w:val="001C76EC"/>
    <w:rsid w:val="001E38D0"/>
    <w:rsid w:val="001F395A"/>
    <w:rsid w:val="001F3B95"/>
    <w:rsid w:val="00203F8D"/>
    <w:rsid w:val="00205AF0"/>
    <w:rsid w:val="0021082E"/>
    <w:rsid w:val="00214EC6"/>
    <w:rsid w:val="0022389E"/>
    <w:rsid w:val="00225A7A"/>
    <w:rsid w:val="00227361"/>
    <w:rsid w:val="00230684"/>
    <w:rsid w:val="00234760"/>
    <w:rsid w:val="00236BDD"/>
    <w:rsid w:val="00242701"/>
    <w:rsid w:val="002658F7"/>
    <w:rsid w:val="002671BB"/>
    <w:rsid w:val="002702A9"/>
    <w:rsid w:val="00271461"/>
    <w:rsid w:val="00272237"/>
    <w:rsid w:val="002727D2"/>
    <w:rsid w:val="00273E95"/>
    <w:rsid w:val="00273F84"/>
    <w:rsid w:val="0027520A"/>
    <w:rsid w:val="002774AF"/>
    <w:rsid w:val="00286FA5"/>
    <w:rsid w:val="00291800"/>
    <w:rsid w:val="0029738E"/>
    <w:rsid w:val="002A0EA2"/>
    <w:rsid w:val="002A1C42"/>
    <w:rsid w:val="002A6B70"/>
    <w:rsid w:val="002B1F1B"/>
    <w:rsid w:val="002D1175"/>
    <w:rsid w:val="002D6BB3"/>
    <w:rsid w:val="002D6D33"/>
    <w:rsid w:val="002E12E2"/>
    <w:rsid w:val="002E1502"/>
    <w:rsid w:val="002E44EF"/>
    <w:rsid w:val="002F09C5"/>
    <w:rsid w:val="002F2B54"/>
    <w:rsid w:val="002F2C87"/>
    <w:rsid w:val="002F58DB"/>
    <w:rsid w:val="002F6F36"/>
    <w:rsid w:val="0030151F"/>
    <w:rsid w:val="0030234F"/>
    <w:rsid w:val="003032CD"/>
    <w:rsid w:val="0030497B"/>
    <w:rsid w:val="00307E39"/>
    <w:rsid w:val="0031027B"/>
    <w:rsid w:val="00315002"/>
    <w:rsid w:val="003238D6"/>
    <w:rsid w:val="00324C41"/>
    <w:rsid w:val="00325588"/>
    <w:rsid w:val="003261F4"/>
    <w:rsid w:val="0032629D"/>
    <w:rsid w:val="00326A5F"/>
    <w:rsid w:val="0033160F"/>
    <w:rsid w:val="00332627"/>
    <w:rsid w:val="003347A3"/>
    <w:rsid w:val="00340E26"/>
    <w:rsid w:val="00345508"/>
    <w:rsid w:val="00345FE9"/>
    <w:rsid w:val="0034704E"/>
    <w:rsid w:val="00347245"/>
    <w:rsid w:val="0035094C"/>
    <w:rsid w:val="00351BF0"/>
    <w:rsid w:val="003551A4"/>
    <w:rsid w:val="003562CD"/>
    <w:rsid w:val="00370C3F"/>
    <w:rsid w:val="00372BBE"/>
    <w:rsid w:val="0037359A"/>
    <w:rsid w:val="00377ACD"/>
    <w:rsid w:val="00377E60"/>
    <w:rsid w:val="00380222"/>
    <w:rsid w:val="00380A5D"/>
    <w:rsid w:val="00384A7C"/>
    <w:rsid w:val="003853F8"/>
    <w:rsid w:val="00386E0D"/>
    <w:rsid w:val="0038790A"/>
    <w:rsid w:val="0039059E"/>
    <w:rsid w:val="0039493D"/>
    <w:rsid w:val="00394981"/>
    <w:rsid w:val="00394AF4"/>
    <w:rsid w:val="003A1347"/>
    <w:rsid w:val="003A1861"/>
    <w:rsid w:val="003A3AB9"/>
    <w:rsid w:val="003A5283"/>
    <w:rsid w:val="003B5706"/>
    <w:rsid w:val="003B75B7"/>
    <w:rsid w:val="003B779C"/>
    <w:rsid w:val="003B7A52"/>
    <w:rsid w:val="003B7D08"/>
    <w:rsid w:val="003D7CDE"/>
    <w:rsid w:val="003E5057"/>
    <w:rsid w:val="003E7DED"/>
    <w:rsid w:val="003F460D"/>
    <w:rsid w:val="00411BA7"/>
    <w:rsid w:val="00413790"/>
    <w:rsid w:val="00413CD0"/>
    <w:rsid w:val="00414859"/>
    <w:rsid w:val="00420623"/>
    <w:rsid w:val="00420D88"/>
    <w:rsid w:val="00423895"/>
    <w:rsid w:val="00425714"/>
    <w:rsid w:val="00425B79"/>
    <w:rsid w:val="00431D84"/>
    <w:rsid w:val="00433408"/>
    <w:rsid w:val="004335AC"/>
    <w:rsid w:val="00434F6F"/>
    <w:rsid w:val="00442F5E"/>
    <w:rsid w:val="004436EB"/>
    <w:rsid w:val="0044516F"/>
    <w:rsid w:val="00452043"/>
    <w:rsid w:val="00452255"/>
    <w:rsid w:val="00454F37"/>
    <w:rsid w:val="0045721D"/>
    <w:rsid w:val="0046112F"/>
    <w:rsid w:val="004639D6"/>
    <w:rsid w:val="00463ABC"/>
    <w:rsid w:val="004651BC"/>
    <w:rsid w:val="00466BA0"/>
    <w:rsid w:val="00475626"/>
    <w:rsid w:val="004774CE"/>
    <w:rsid w:val="004868EC"/>
    <w:rsid w:val="00493E20"/>
    <w:rsid w:val="0049528B"/>
    <w:rsid w:val="004A188D"/>
    <w:rsid w:val="004A372E"/>
    <w:rsid w:val="004A6AAD"/>
    <w:rsid w:val="004B0734"/>
    <w:rsid w:val="004B27ED"/>
    <w:rsid w:val="004C0610"/>
    <w:rsid w:val="004C15C3"/>
    <w:rsid w:val="004C4CDF"/>
    <w:rsid w:val="004C75D8"/>
    <w:rsid w:val="004D22A7"/>
    <w:rsid w:val="004D74ED"/>
    <w:rsid w:val="004E732C"/>
    <w:rsid w:val="004F3DA0"/>
    <w:rsid w:val="004F68A0"/>
    <w:rsid w:val="00502D5E"/>
    <w:rsid w:val="005030FE"/>
    <w:rsid w:val="00511B10"/>
    <w:rsid w:val="00512226"/>
    <w:rsid w:val="00516F75"/>
    <w:rsid w:val="00517F53"/>
    <w:rsid w:val="00522377"/>
    <w:rsid w:val="00523EAB"/>
    <w:rsid w:val="00524FDD"/>
    <w:rsid w:val="00525C0F"/>
    <w:rsid w:val="0053131F"/>
    <w:rsid w:val="00533874"/>
    <w:rsid w:val="00537C8E"/>
    <w:rsid w:val="005419AB"/>
    <w:rsid w:val="00543C34"/>
    <w:rsid w:val="005457BA"/>
    <w:rsid w:val="005463E3"/>
    <w:rsid w:val="005504DB"/>
    <w:rsid w:val="00551BB2"/>
    <w:rsid w:val="005543D9"/>
    <w:rsid w:val="00556E5F"/>
    <w:rsid w:val="00570B38"/>
    <w:rsid w:val="005725EB"/>
    <w:rsid w:val="0057440D"/>
    <w:rsid w:val="00574728"/>
    <w:rsid w:val="00581632"/>
    <w:rsid w:val="00581D8E"/>
    <w:rsid w:val="005850D2"/>
    <w:rsid w:val="00585579"/>
    <w:rsid w:val="005865A0"/>
    <w:rsid w:val="00587CE9"/>
    <w:rsid w:val="005902E1"/>
    <w:rsid w:val="005944B8"/>
    <w:rsid w:val="00596011"/>
    <w:rsid w:val="005A1996"/>
    <w:rsid w:val="005A203C"/>
    <w:rsid w:val="005A63BD"/>
    <w:rsid w:val="005B4954"/>
    <w:rsid w:val="005C1100"/>
    <w:rsid w:val="005C232B"/>
    <w:rsid w:val="005C3C2E"/>
    <w:rsid w:val="005D1B66"/>
    <w:rsid w:val="005D244D"/>
    <w:rsid w:val="005D6891"/>
    <w:rsid w:val="005E55F9"/>
    <w:rsid w:val="005E58A0"/>
    <w:rsid w:val="005F55AC"/>
    <w:rsid w:val="006000B8"/>
    <w:rsid w:val="006005CD"/>
    <w:rsid w:val="00603E1E"/>
    <w:rsid w:val="00612FDB"/>
    <w:rsid w:val="006137D4"/>
    <w:rsid w:val="006145AD"/>
    <w:rsid w:val="00624E34"/>
    <w:rsid w:val="00625717"/>
    <w:rsid w:val="0063007F"/>
    <w:rsid w:val="00630246"/>
    <w:rsid w:val="006314D7"/>
    <w:rsid w:val="00634B0D"/>
    <w:rsid w:val="006366CF"/>
    <w:rsid w:val="00636FB4"/>
    <w:rsid w:val="006427B2"/>
    <w:rsid w:val="006428B7"/>
    <w:rsid w:val="00651196"/>
    <w:rsid w:val="00651A2E"/>
    <w:rsid w:val="006520B6"/>
    <w:rsid w:val="00657921"/>
    <w:rsid w:val="00657D75"/>
    <w:rsid w:val="00666434"/>
    <w:rsid w:val="00667C90"/>
    <w:rsid w:val="006726A3"/>
    <w:rsid w:val="0067374A"/>
    <w:rsid w:val="006741A2"/>
    <w:rsid w:val="006868F0"/>
    <w:rsid w:val="00687032"/>
    <w:rsid w:val="00695283"/>
    <w:rsid w:val="006953F3"/>
    <w:rsid w:val="006A60F3"/>
    <w:rsid w:val="006B039B"/>
    <w:rsid w:val="006B2A75"/>
    <w:rsid w:val="006C1B9A"/>
    <w:rsid w:val="006C3408"/>
    <w:rsid w:val="006C66D7"/>
    <w:rsid w:val="006D4425"/>
    <w:rsid w:val="006D4E6D"/>
    <w:rsid w:val="006D6C3A"/>
    <w:rsid w:val="006E2548"/>
    <w:rsid w:val="006E54FD"/>
    <w:rsid w:val="006E756D"/>
    <w:rsid w:val="006E759A"/>
    <w:rsid w:val="006E7D65"/>
    <w:rsid w:val="006F1D4E"/>
    <w:rsid w:val="006F6213"/>
    <w:rsid w:val="0070486E"/>
    <w:rsid w:val="00704DDF"/>
    <w:rsid w:val="00710240"/>
    <w:rsid w:val="00711C9C"/>
    <w:rsid w:val="00713A2A"/>
    <w:rsid w:val="00715BD0"/>
    <w:rsid w:val="00717E45"/>
    <w:rsid w:val="00722EE3"/>
    <w:rsid w:val="00730D39"/>
    <w:rsid w:val="00731DB1"/>
    <w:rsid w:val="00733397"/>
    <w:rsid w:val="00733CC1"/>
    <w:rsid w:val="007358E5"/>
    <w:rsid w:val="00741E17"/>
    <w:rsid w:val="0074545C"/>
    <w:rsid w:val="007467D2"/>
    <w:rsid w:val="00752FCB"/>
    <w:rsid w:val="00757BFD"/>
    <w:rsid w:val="00757E0F"/>
    <w:rsid w:val="00761B0B"/>
    <w:rsid w:val="00763C1C"/>
    <w:rsid w:val="007655BF"/>
    <w:rsid w:val="007705C7"/>
    <w:rsid w:val="00771268"/>
    <w:rsid w:val="00771916"/>
    <w:rsid w:val="0077536D"/>
    <w:rsid w:val="00790598"/>
    <w:rsid w:val="007963DE"/>
    <w:rsid w:val="007A2A12"/>
    <w:rsid w:val="007A4252"/>
    <w:rsid w:val="007B0990"/>
    <w:rsid w:val="007B2093"/>
    <w:rsid w:val="007B4C33"/>
    <w:rsid w:val="007C201C"/>
    <w:rsid w:val="007C452F"/>
    <w:rsid w:val="007C4F82"/>
    <w:rsid w:val="007C59D1"/>
    <w:rsid w:val="007D3E03"/>
    <w:rsid w:val="007E288A"/>
    <w:rsid w:val="007E7F3A"/>
    <w:rsid w:val="007F1FB9"/>
    <w:rsid w:val="00803E57"/>
    <w:rsid w:val="00804233"/>
    <w:rsid w:val="008068B1"/>
    <w:rsid w:val="008122F0"/>
    <w:rsid w:val="008131EA"/>
    <w:rsid w:val="00825EB2"/>
    <w:rsid w:val="00831E3D"/>
    <w:rsid w:val="00834918"/>
    <w:rsid w:val="008379C6"/>
    <w:rsid w:val="00845F8F"/>
    <w:rsid w:val="008478BE"/>
    <w:rsid w:val="0085123E"/>
    <w:rsid w:val="0085185C"/>
    <w:rsid w:val="008549E7"/>
    <w:rsid w:val="0086230D"/>
    <w:rsid w:val="008640BA"/>
    <w:rsid w:val="008660EA"/>
    <w:rsid w:val="00866425"/>
    <w:rsid w:val="0087163E"/>
    <w:rsid w:val="00873749"/>
    <w:rsid w:val="008764B4"/>
    <w:rsid w:val="00877677"/>
    <w:rsid w:val="008803EA"/>
    <w:rsid w:val="008825C1"/>
    <w:rsid w:val="00884973"/>
    <w:rsid w:val="008929B6"/>
    <w:rsid w:val="00894B09"/>
    <w:rsid w:val="008A20FE"/>
    <w:rsid w:val="008A4576"/>
    <w:rsid w:val="008B28D8"/>
    <w:rsid w:val="008B4F83"/>
    <w:rsid w:val="008B5D15"/>
    <w:rsid w:val="008B7870"/>
    <w:rsid w:val="008C2D2D"/>
    <w:rsid w:val="008C304C"/>
    <w:rsid w:val="008C49E8"/>
    <w:rsid w:val="008C70A3"/>
    <w:rsid w:val="008E6EEA"/>
    <w:rsid w:val="008E7558"/>
    <w:rsid w:val="008F38F8"/>
    <w:rsid w:val="00903BC1"/>
    <w:rsid w:val="00904A69"/>
    <w:rsid w:val="00917962"/>
    <w:rsid w:val="00924C91"/>
    <w:rsid w:val="009258EB"/>
    <w:rsid w:val="00930F11"/>
    <w:rsid w:val="0094106F"/>
    <w:rsid w:val="00942A7B"/>
    <w:rsid w:val="00942E66"/>
    <w:rsid w:val="009511CF"/>
    <w:rsid w:val="009546FF"/>
    <w:rsid w:val="00956F8E"/>
    <w:rsid w:val="00964B1A"/>
    <w:rsid w:val="00967195"/>
    <w:rsid w:val="00971CB9"/>
    <w:rsid w:val="009720C8"/>
    <w:rsid w:val="00972150"/>
    <w:rsid w:val="00972C13"/>
    <w:rsid w:val="009730F6"/>
    <w:rsid w:val="00980A75"/>
    <w:rsid w:val="00982F63"/>
    <w:rsid w:val="00984F1B"/>
    <w:rsid w:val="009879D3"/>
    <w:rsid w:val="00990C2C"/>
    <w:rsid w:val="00991161"/>
    <w:rsid w:val="009A0118"/>
    <w:rsid w:val="009A6F83"/>
    <w:rsid w:val="009A7CE1"/>
    <w:rsid w:val="009B4564"/>
    <w:rsid w:val="009B5958"/>
    <w:rsid w:val="009C7FB9"/>
    <w:rsid w:val="009D343C"/>
    <w:rsid w:val="009D3953"/>
    <w:rsid w:val="009D6853"/>
    <w:rsid w:val="009D7FC5"/>
    <w:rsid w:val="009E1319"/>
    <w:rsid w:val="009E1B2C"/>
    <w:rsid w:val="009E234C"/>
    <w:rsid w:val="009E3389"/>
    <w:rsid w:val="009E7265"/>
    <w:rsid w:val="009F297D"/>
    <w:rsid w:val="009F70D0"/>
    <w:rsid w:val="00A038AE"/>
    <w:rsid w:val="00A05AB5"/>
    <w:rsid w:val="00A162B6"/>
    <w:rsid w:val="00A21E33"/>
    <w:rsid w:val="00A30CD4"/>
    <w:rsid w:val="00A3382E"/>
    <w:rsid w:val="00A35CCA"/>
    <w:rsid w:val="00A4207D"/>
    <w:rsid w:val="00A43D4B"/>
    <w:rsid w:val="00A45069"/>
    <w:rsid w:val="00A507EC"/>
    <w:rsid w:val="00A50D44"/>
    <w:rsid w:val="00A55667"/>
    <w:rsid w:val="00A61095"/>
    <w:rsid w:val="00A7088C"/>
    <w:rsid w:val="00A73409"/>
    <w:rsid w:val="00A73F5A"/>
    <w:rsid w:val="00A76A6D"/>
    <w:rsid w:val="00A76FDF"/>
    <w:rsid w:val="00A80710"/>
    <w:rsid w:val="00A81EF5"/>
    <w:rsid w:val="00A846E3"/>
    <w:rsid w:val="00A91214"/>
    <w:rsid w:val="00A922FA"/>
    <w:rsid w:val="00A9259B"/>
    <w:rsid w:val="00A926B3"/>
    <w:rsid w:val="00AA340C"/>
    <w:rsid w:val="00AA719F"/>
    <w:rsid w:val="00AB6A25"/>
    <w:rsid w:val="00AB6A8C"/>
    <w:rsid w:val="00AC367E"/>
    <w:rsid w:val="00AC78DA"/>
    <w:rsid w:val="00AD1019"/>
    <w:rsid w:val="00AD4FD7"/>
    <w:rsid w:val="00AE2764"/>
    <w:rsid w:val="00AE58F0"/>
    <w:rsid w:val="00AE7CB1"/>
    <w:rsid w:val="00AF0541"/>
    <w:rsid w:val="00AF5C3C"/>
    <w:rsid w:val="00AF5DE5"/>
    <w:rsid w:val="00B04493"/>
    <w:rsid w:val="00B048C2"/>
    <w:rsid w:val="00B050F1"/>
    <w:rsid w:val="00B07A99"/>
    <w:rsid w:val="00B10656"/>
    <w:rsid w:val="00B21CFA"/>
    <w:rsid w:val="00B23791"/>
    <w:rsid w:val="00B2524A"/>
    <w:rsid w:val="00B27309"/>
    <w:rsid w:val="00B2757A"/>
    <w:rsid w:val="00B34A4F"/>
    <w:rsid w:val="00B402A3"/>
    <w:rsid w:val="00B41CA3"/>
    <w:rsid w:val="00B4481A"/>
    <w:rsid w:val="00B45339"/>
    <w:rsid w:val="00B45457"/>
    <w:rsid w:val="00B510B2"/>
    <w:rsid w:val="00B543FF"/>
    <w:rsid w:val="00B57014"/>
    <w:rsid w:val="00B57CC6"/>
    <w:rsid w:val="00B65A22"/>
    <w:rsid w:val="00B65B14"/>
    <w:rsid w:val="00B66918"/>
    <w:rsid w:val="00B67798"/>
    <w:rsid w:val="00B72BE1"/>
    <w:rsid w:val="00B74A5E"/>
    <w:rsid w:val="00B75274"/>
    <w:rsid w:val="00B76DAC"/>
    <w:rsid w:val="00B85C33"/>
    <w:rsid w:val="00B90087"/>
    <w:rsid w:val="00BA2F14"/>
    <w:rsid w:val="00BA659F"/>
    <w:rsid w:val="00BB5F07"/>
    <w:rsid w:val="00BC02F9"/>
    <w:rsid w:val="00BC099B"/>
    <w:rsid w:val="00BC53E3"/>
    <w:rsid w:val="00BD4B68"/>
    <w:rsid w:val="00BE528C"/>
    <w:rsid w:val="00BE7DE3"/>
    <w:rsid w:val="00BF4207"/>
    <w:rsid w:val="00BF49E0"/>
    <w:rsid w:val="00BF53FB"/>
    <w:rsid w:val="00C054FD"/>
    <w:rsid w:val="00C101C6"/>
    <w:rsid w:val="00C127B8"/>
    <w:rsid w:val="00C21DB1"/>
    <w:rsid w:val="00C2225C"/>
    <w:rsid w:val="00C235B5"/>
    <w:rsid w:val="00C23E62"/>
    <w:rsid w:val="00C24C7C"/>
    <w:rsid w:val="00C25CD5"/>
    <w:rsid w:val="00C32991"/>
    <w:rsid w:val="00C32FB6"/>
    <w:rsid w:val="00C33AB0"/>
    <w:rsid w:val="00C33AD4"/>
    <w:rsid w:val="00C358CD"/>
    <w:rsid w:val="00C35B4F"/>
    <w:rsid w:val="00C36719"/>
    <w:rsid w:val="00C37446"/>
    <w:rsid w:val="00C3750D"/>
    <w:rsid w:val="00C44E4E"/>
    <w:rsid w:val="00C47CD0"/>
    <w:rsid w:val="00C532FF"/>
    <w:rsid w:val="00C5435A"/>
    <w:rsid w:val="00C54B8F"/>
    <w:rsid w:val="00C64365"/>
    <w:rsid w:val="00C648D1"/>
    <w:rsid w:val="00C70328"/>
    <w:rsid w:val="00C71B33"/>
    <w:rsid w:val="00C73187"/>
    <w:rsid w:val="00C74396"/>
    <w:rsid w:val="00C7683D"/>
    <w:rsid w:val="00C769CE"/>
    <w:rsid w:val="00C81B53"/>
    <w:rsid w:val="00C84055"/>
    <w:rsid w:val="00C8553B"/>
    <w:rsid w:val="00C93C1D"/>
    <w:rsid w:val="00CA654C"/>
    <w:rsid w:val="00CB23EF"/>
    <w:rsid w:val="00CB4CBE"/>
    <w:rsid w:val="00CC1561"/>
    <w:rsid w:val="00CE2061"/>
    <w:rsid w:val="00CE643C"/>
    <w:rsid w:val="00CE6757"/>
    <w:rsid w:val="00CF2CC3"/>
    <w:rsid w:val="00CF4CDD"/>
    <w:rsid w:val="00D06216"/>
    <w:rsid w:val="00D07AF7"/>
    <w:rsid w:val="00D10DD7"/>
    <w:rsid w:val="00D15887"/>
    <w:rsid w:val="00D16D3F"/>
    <w:rsid w:val="00D26769"/>
    <w:rsid w:val="00D3281F"/>
    <w:rsid w:val="00D37027"/>
    <w:rsid w:val="00D40CF1"/>
    <w:rsid w:val="00D41EB2"/>
    <w:rsid w:val="00D43FF0"/>
    <w:rsid w:val="00D504C4"/>
    <w:rsid w:val="00D511FA"/>
    <w:rsid w:val="00D5147F"/>
    <w:rsid w:val="00D51F3F"/>
    <w:rsid w:val="00D521CA"/>
    <w:rsid w:val="00D63CC2"/>
    <w:rsid w:val="00D6478A"/>
    <w:rsid w:val="00D727E8"/>
    <w:rsid w:val="00D804A4"/>
    <w:rsid w:val="00D80E93"/>
    <w:rsid w:val="00D81AD0"/>
    <w:rsid w:val="00D87B90"/>
    <w:rsid w:val="00D919B4"/>
    <w:rsid w:val="00D9357B"/>
    <w:rsid w:val="00DA0DF0"/>
    <w:rsid w:val="00DA2320"/>
    <w:rsid w:val="00DA78E7"/>
    <w:rsid w:val="00DB06CA"/>
    <w:rsid w:val="00DB54E6"/>
    <w:rsid w:val="00DC16FA"/>
    <w:rsid w:val="00DC1DB2"/>
    <w:rsid w:val="00DC6269"/>
    <w:rsid w:val="00DE1BD1"/>
    <w:rsid w:val="00DE3578"/>
    <w:rsid w:val="00DF446D"/>
    <w:rsid w:val="00DF44A3"/>
    <w:rsid w:val="00E060DF"/>
    <w:rsid w:val="00E077F0"/>
    <w:rsid w:val="00E148FD"/>
    <w:rsid w:val="00E153AC"/>
    <w:rsid w:val="00E17C7C"/>
    <w:rsid w:val="00E31531"/>
    <w:rsid w:val="00E35FE1"/>
    <w:rsid w:val="00E43257"/>
    <w:rsid w:val="00E43C57"/>
    <w:rsid w:val="00E50D9F"/>
    <w:rsid w:val="00E551B6"/>
    <w:rsid w:val="00E624D7"/>
    <w:rsid w:val="00E669AC"/>
    <w:rsid w:val="00E745F9"/>
    <w:rsid w:val="00E80B94"/>
    <w:rsid w:val="00E8125D"/>
    <w:rsid w:val="00E82735"/>
    <w:rsid w:val="00E976A5"/>
    <w:rsid w:val="00EA2245"/>
    <w:rsid w:val="00EA7180"/>
    <w:rsid w:val="00EA718D"/>
    <w:rsid w:val="00EB08DD"/>
    <w:rsid w:val="00EB0BA5"/>
    <w:rsid w:val="00EB428D"/>
    <w:rsid w:val="00EB5BDF"/>
    <w:rsid w:val="00EC1D35"/>
    <w:rsid w:val="00ED3849"/>
    <w:rsid w:val="00ED7FD5"/>
    <w:rsid w:val="00EE75CE"/>
    <w:rsid w:val="00EE7A7D"/>
    <w:rsid w:val="00EF6164"/>
    <w:rsid w:val="00EF6FC2"/>
    <w:rsid w:val="00F024E8"/>
    <w:rsid w:val="00F117D1"/>
    <w:rsid w:val="00F13AC0"/>
    <w:rsid w:val="00F15035"/>
    <w:rsid w:val="00F16396"/>
    <w:rsid w:val="00F17357"/>
    <w:rsid w:val="00F20060"/>
    <w:rsid w:val="00F25C35"/>
    <w:rsid w:val="00F55846"/>
    <w:rsid w:val="00F622E5"/>
    <w:rsid w:val="00F65E75"/>
    <w:rsid w:val="00F66021"/>
    <w:rsid w:val="00F67849"/>
    <w:rsid w:val="00F75754"/>
    <w:rsid w:val="00F75BD6"/>
    <w:rsid w:val="00F82AF1"/>
    <w:rsid w:val="00F87543"/>
    <w:rsid w:val="00F916D0"/>
    <w:rsid w:val="00F9202F"/>
    <w:rsid w:val="00F92EEB"/>
    <w:rsid w:val="00F93E58"/>
    <w:rsid w:val="00F969E3"/>
    <w:rsid w:val="00F96C9C"/>
    <w:rsid w:val="00FB350F"/>
    <w:rsid w:val="00FB3F43"/>
    <w:rsid w:val="00FB71A5"/>
    <w:rsid w:val="00FC0DE0"/>
    <w:rsid w:val="00FC3AF7"/>
    <w:rsid w:val="00FC7A90"/>
    <w:rsid w:val="00FE2747"/>
    <w:rsid w:val="00FE4A62"/>
    <w:rsid w:val="00FE4ABD"/>
    <w:rsid w:val="00FE5C9D"/>
    <w:rsid w:val="00FF10ED"/>
    <w:rsid w:val="00FF45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07BCC3-42AD-405E-B849-CC74596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D7"/>
    <w:rPr>
      <w:sz w:val="24"/>
      <w:szCs w:val="24"/>
    </w:rPr>
  </w:style>
  <w:style w:type="paragraph" w:styleId="1">
    <w:name w:val="heading 1"/>
    <w:basedOn w:val="a"/>
    <w:next w:val="a"/>
    <w:qFormat/>
    <w:rsid w:val="0039493D"/>
    <w:pPr>
      <w:keepNext/>
      <w:jc w:val="center"/>
      <w:outlineLvl w:val="0"/>
    </w:pPr>
    <w:rPr>
      <w:b/>
      <w:bCs/>
    </w:rPr>
  </w:style>
  <w:style w:type="paragraph" w:styleId="2">
    <w:name w:val="heading 2"/>
    <w:basedOn w:val="a"/>
    <w:next w:val="a"/>
    <w:qFormat/>
    <w:rsid w:val="0039493D"/>
    <w:pPr>
      <w:keepNext/>
      <w:ind w:firstLine="492"/>
      <w:jc w:val="center"/>
      <w:outlineLvl w:val="1"/>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493D"/>
    <w:pPr>
      <w:ind w:firstLine="492"/>
      <w:jc w:val="both"/>
    </w:pPr>
    <w:rPr>
      <w:sz w:val="22"/>
      <w:szCs w:val="22"/>
    </w:rPr>
  </w:style>
  <w:style w:type="paragraph" w:styleId="20">
    <w:name w:val="Body Text Indent 2"/>
    <w:basedOn w:val="a"/>
    <w:rsid w:val="0039493D"/>
    <w:pPr>
      <w:spacing w:after="120" w:line="240" w:lineRule="exact"/>
      <w:ind w:firstLine="709"/>
      <w:jc w:val="both"/>
    </w:pPr>
    <w:rPr>
      <w:szCs w:val="20"/>
    </w:rPr>
  </w:style>
  <w:style w:type="paragraph" w:styleId="3">
    <w:name w:val="Body Text Indent 3"/>
    <w:basedOn w:val="a"/>
    <w:rsid w:val="0039493D"/>
    <w:pPr>
      <w:spacing w:after="120" w:line="240" w:lineRule="exact"/>
      <w:ind w:firstLine="709"/>
      <w:jc w:val="both"/>
    </w:pPr>
    <w:rPr>
      <w:b/>
      <w:szCs w:val="20"/>
    </w:rPr>
  </w:style>
  <w:style w:type="paragraph" w:styleId="21">
    <w:name w:val="Body Text 2"/>
    <w:basedOn w:val="a"/>
    <w:rsid w:val="0039493D"/>
    <w:pPr>
      <w:spacing w:after="120" w:line="480" w:lineRule="auto"/>
    </w:pPr>
  </w:style>
  <w:style w:type="paragraph" w:styleId="a4">
    <w:name w:val="Body Text"/>
    <w:basedOn w:val="a"/>
    <w:rsid w:val="0039493D"/>
    <w:pPr>
      <w:spacing w:after="120"/>
    </w:pPr>
  </w:style>
  <w:style w:type="paragraph" w:customStyle="1" w:styleId="210">
    <w:name w:val="Основной текст 21"/>
    <w:basedOn w:val="a"/>
    <w:rsid w:val="0039493D"/>
    <w:pPr>
      <w:widowControl w:val="0"/>
      <w:jc w:val="both"/>
    </w:pPr>
    <w:rPr>
      <w:szCs w:val="20"/>
    </w:rPr>
  </w:style>
  <w:style w:type="paragraph" w:styleId="a5">
    <w:name w:val="Normal (Web)"/>
    <w:basedOn w:val="a"/>
    <w:rsid w:val="0039493D"/>
    <w:pPr>
      <w:spacing w:before="100" w:beforeAutospacing="1" w:after="100" w:afterAutospacing="1"/>
    </w:pPr>
  </w:style>
  <w:style w:type="paragraph" w:customStyle="1" w:styleId="ConsNormal">
    <w:name w:val="ConsNormal"/>
    <w:rsid w:val="0039493D"/>
    <w:pPr>
      <w:widowControl w:val="0"/>
      <w:autoSpaceDE w:val="0"/>
      <w:autoSpaceDN w:val="0"/>
      <w:adjustRightInd w:val="0"/>
      <w:ind w:right="19772" w:firstLine="720"/>
    </w:pPr>
    <w:rPr>
      <w:rFonts w:ascii="Arial" w:hAnsi="Arial" w:cs="Arial"/>
    </w:rPr>
  </w:style>
  <w:style w:type="paragraph" w:styleId="a6">
    <w:name w:val="footer"/>
    <w:basedOn w:val="a"/>
    <w:rsid w:val="0039493D"/>
    <w:pPr>
      <w:tabs>
        <w:tab w:val="center" w:pos="4677"/>
        <w:tab w:val="right" w:pos="9355"/>
      </w:tabs>
    </w:pPr>
  </w:style>
  <w:style w:type="character" w:styleId="a7">
    <w:name w:val="page number"/>
    <w:basedOn w:val="a0"/>
    <w:rsid w:val="0039493D"/>
  </w:style>
  <w:style w:type="paragraph" w:styleId="a8">
    <w:name w:val="header"/>
    <w:basedOn w:val="a"/>
    <w:rsid w:val="0039493D"/>
    <w:pPr>
      <w:tabs>
        <w:tab w:val="center" w:pos="4677"/>
        <w:tab w:val="right" w:pos="9355"/>
      </w:tabs>
    </w:pPr>
  </w:style>
  <w:style w:type="paragraph" w:customStyle="1" w:styleId="ConsTitle">
    <w:name w:val="ConsTitle"/>
    <w:rsid w:val="0039493D"/>
    <w:pPr>
      <w:autoSpaceDE w:val="0"/>
      <w:autoSpaceDN w:val="0"/>
      <w:adjustRightInd w:val="0"/>
      <w:ind w:right="19772"/>
    </w:pPr>
    <w:rPr>
      <w:rFonts w:ascii="Arial" w:hAnsi="Arial" w:cs="Arial"/>
      <w:b/>
      <w:bCs/>
    </w:rPr>
  </w:style>
  <w:style w:type="paragraph" w:styleId="a9">
    <w:name w:val="caption"/>
    <w:basedOn w:val="a"/>
    <w:next w:val="a"/>
    <w:qFormat/>
    <w:rsid w:val="0039493D"/>
    <w:pPr>
      <w:spacing w:before="120" w:after="120"/>
    </w:pPr>
    <w:rPr>
      <w:b/>
      <w:bCs/>
      <w:sz w:val="20"/>
      <w:szCs w:val="20"/>
    </w:rPr>
  </w:style>
  <w:style w:type="character" w:customStyle="1" w:styleId="aa">
    <w:name w:val="Цветовое выделение"/>
    <w:rsid w:val="0039493D"/>
    <w:rPr>
      <w:b/>
      <w:bCs/>
      <w:color w:val="000080"/>
      <w:sz w:val="20"/>
      <w:szCs w:val="20"/>
    </w:rPr>
  </w:style>
  <w:style w:type="paragraph" w:styleId="30">
    <w:name w:val="Body Text 3"/>
    <w:basedOn w:val="a"/>
    <w:rsid w:val="0039493D"/>
    <w:pPr>
      <w:jc w:val="both"/>
    </w:pPr>
    <w:rPr>
      <w:sz w:val="22"/>
      <w:szCs w:val="22"/>
    </w:rPr>
  </w:style>
  <w:style w:type="character" w:styleId="ab">
    <w:name w:val="Hyperlink"/>
    <w:rsid w:val="0039493D"/>
    <w:rPr>
      <w:color w:val="0000FF"/>
      <w:u w:val="single"/>
    </w:rPr>
  </w:style>
  <w:style w:type="paragraph" w:customStyle="1" w:styleId="Iniiaiieoaenoioaoa">
    <w:name w:val="Iniiaiie oaeno io?aoa"/>
    <w:rsid w:val="0039493D"/>
    <w:pPr>
      <w:widowControl w:val="0"/>
      <w:spacing w:line="240" w:lineRule="atLeast"/>
      <w:ind w:firstLine="720"/>
      <w:jc w:val="both"/>
    </w:pPr>
    <w:rPr>
      <w:sz w:val="24"/>
      <w:lang w:val="en-US"/>
    </w:rPr>
  </w:style>
  <w:style w:type="character" w:customStyle="1" w:styleId="ac">
    <w:name w:val="Гипертекстовая ссылка"/>
    <w:rsid w:val="0039493D"/>
    <w:rPr>
      <w:b/>
      <w:bCs/>
      <w:color w:val="008000"/>
      <w:sz w:val="20"/>
      <w:szCs w:val="20"/>
      <w:u w:val="single"/>
    </w:rPr>
  </w:style>
  <w:style w:type="paragraph" w:styleId="ad">
    <w:name w:val="Balloon Text"/>
    <w:basedOn w:val="a"/>
    <w:semiHidden/>
    <w:rsid w:val="0039493D"/>
    <w:rPr>
      <w:rFonts w:ascii="Tahoma" w:hAnsi="Tahoma" w:cs="Tahoma"/>
      <w:sz w:val="16"/>
      <w:szCs w:val="16"/>
    </w:rPr>
  </w:style>
  <w:style w:type="paragraph" w:customStyle="1" w:styleId="ConsPlusNormal">
    <w:name w:val="ConsPlusNormal"/>
    <w:rsid w:val="00413790"/>
    <w:pPr>
      <w:widowControl w:val="0"/>
      <w:autoSpaceDE w:val="0"/>
      <w:autoSpaceDN w:val="0"/>
      <w:adjustRightInd w:val="0"/>
      <w:ind w:firstLine="720"/>
    </w:pPr>
    <w:rPr>
      <w:rFonts w:ascii="Arial" w:hAnsi="Arial" w:cs="Arial"/>
    </w:rPr>
  </w:style>
  <w:style w:type="paragraph" w:styleId="ae">
    <w:name w:val="Document Map"/>
    <w:basedOn w:val="a"/>
    <w:semiHidden/>
    <w:rsid w:val="003B7A52"/>
    <w:pPr>
      <w:shd w:val="clear" w:color="auto" w:fill="000080"/>
    </w:pPr>
    <w:rPr>
      <w:rFonts w:ascii="Tahoma" w:hAnsi="Tahoma" w:cs="Tahoma"/>
      <w:sz w:val="20"/>
      <w:szCs w:val="20"/>
    </w:rPr>
  </w:style>
  <w:style w:type="character" w:styleId="af">
    <w:name w:val="annotation reference"/>
    <w:semiHidden/>
    <w:unhideWhenUsed/>
    <w:rsid w:val="00537C8E"/>
    <w:rPr>
      <w:sz w:val="16"/>
      <w:szCs w:val="16"/>
    </w:rPr>
  </w:style>
  <w:style w:type="paragraph" w:styleId="af0">
    <w:name w:val="annotation text"/>
    <w:basedOn w:val="a"/>
    <w:link w:val="af1"/>
    <w:uiPriority w:val="99"/>
    <w:semiHidden/>
    <w:unhideWhenUsed/>
    <w:rsid w:val="00537C8E"/>
    <w:rPr>
      <w:sz w:val="20"/>
      <w:szCs w:val="20"/>
    </w:rPr>
  </w:style>
  <w:style w:type="character" w:customStyle="1" w:styleId="af1">
    <w:name w:val="Текст примечания Знак"/>
    <w:basedOn w:val="a0"/>
    <w:link w:val="af0"/>
    <w:uiPriority w:val="99"/>
    <w:semiHidden/>
    <w:rsid w:val="00537C8E"/>
  </w:style>
  <w:style w:type="paragraph" w:styleId="af2">
    <w:name w:val="annotation subject"/>
    <w:basedOn w:val="af0"/>
    <w:next w:val="af0"/>
    <w:link w:val="af3"/>
    <w:uiPriority w:val="99"/>
    <w:semiHidden/>
    <w:unhideWhenUsed/>
    <w:rsid w:val="00537C8E"/>
    <w:rPr>
      <w:b/>
      <w:bCs/>
    </w:rPr>
  </w:style>
  <w:style w:type="character" w:customStyle="1" w:styleId="af3">
    <w:name w:val="Тема примечания Знак"/>
    <w:link w:val="af2"/>
    <w:uiPriority w:val="99"/>
    <w:semiHidden/>
    <w:rsid w:val="00537C8E"/>
    <w:rPr>
      <w:b/>
      <w:bCs/>
    </w:rPr>
  </w:style>
  <w:style w:type="paragraph" w:styleId="af4">
    <w:name w:val="List Paragraph"/>
    <w:basedOn w:val="a"/>
    <w:uiPriority w:val="34"/>
    <w:qFormat/>
    <w:rsid w:val="0074545C"/>
    <w:pPr>
      <w:overflowPunct w:val="0"/>
      <w:autoSpaceDE w:val="0"/>
      <w:autoSpaceDN w:val="0"/>
      <w:adjustRightInd w:val="0"/>
      <w:ind w:left="720"/>
      <w:contextualSpacing/>
      <w:textAlignment w:val="baseline"/>
    </w:pPr>
    <w:rPr>
      <w:szCs w:val="20"/>
    </w:rPr>
  </w:style>
  <w:style w:type="paragraph" w:styleId="af5">
    <w:name w:val="Revision"/>
    <w:hidden/>
    <w:uiPriority w:val="71"/>
    <w:rsid w:val="001F3B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3978">
      <w:bodyDiv w:val="1"/>
      <w:marLeft w:val="0"/>
      <w:marRight w:val="0"/>
      <w:marTop w:val="0"/>
      <w:marBottom w:val="0"/>
      <w:divBdr>
        <w:top w:val="none" w:sz="0" w:space="0" w:color="auto"/>
        <w:left w:val="none" w:sz="0" w:space="0" w:color="auto"/>
        <w:bottom w:val="none" w:sz="0" w:space="0" w:color="auto"/>
        <w:right w:val="none" w:sz="0" w:space="0" w:color="auto"/>
      </w:divBdr>
    </w:div>
    <w:div w:id="503402780">
      <w:bodyDiv w:val="1"/>
      <w:marLeft w:val="0"/>
      <w:marRight w:val="0"/>
      <w:marTop w:val="0"/>
      <w:marBottom w:val="0"/>
      <w:divBdr>
        <w:top w:val="none" w:sz="0" w:space="0" w:color="auto"/>
        <w:left w:val="none" w:sz="0" w:space="0" w:color="auto"/>
        <w:bottom w:val="none" w:sz="0" w:space="0" w:color="auto"/>
        <w:right w:val="none" w:sz="0" w:space="0" w:color="auto"/>
      </w:divBdr>
    </w:div>
    <w:div w:id="605622507">
      <w:bodyDiv w:val="1"/>
      <w:marLeft w:val="0"/>
      <w:marRight w:val="0"/>
      <w:marTop w:val="0"/>
      <w:marBottom w:val="0"/>
      <w:divBdr>
        <w:top w:val="none" w:sz="0" w:space="0" w:color="auto"/>
        <w:left w:val="none" w:sz="0" w:space="0" w:color="auto"/>
        <w:bottom w:val="none" w:sz="0" w:space="0" w:color="auto"/>
        <w:right w:val="none" w:sz="0" w:space="0" w:color="auto"/>
      </w:divBdr>
    </w:div>
    <w:div w:id="638191560">
      <w:bodyDiv w:val="1"/>
      <w:marLeft w:val="0"/>
      <w:marRight w:val="0"/>
      <w:marTop w:val="0"/>
      <w:marBottom w:val="0"/>
      <w:divBdr>
        <w:top w:val="none" w:sz="0" w:space="0" w:color="auto"/>
        <w:left w:val="none" w:sz="0" w:space="0" w:color="auto"/>
        <w:bottom w:val="none" w:sz="0" w:space="0" w:color="auto"/>
        <w:right w:val="none" w:sz="0" w:space="0" w:color="auto"/>
      </w:divBdr>
    </w:div>
    <w:div w:id="966543917">
      <w:bodyDiv w:val="1"/>
      <w:marLeft w:val="0"/>
      <w:marRight w:val="0"/>
      <w:marTop w:val="0"/>
      <w:marBottom w:val="0"/>
      <w:divBdr>
        <w:top w:val="none" w:sz="0" w:space="0" w:color="auto"/>
        <w:left w:val="none" w:sz="0" w:space="0" w:color="auto"/>
        <w:bottom w:val="none" w:sz="0" w:space="0" w:color="auto"/>
        <w:right w:val="none" w:sz="0" w:space="0" w:color="auto"/>
      </w:divBdr>
    </w:div>
    <w:div w:id="1477868335">
      <w:bodyDiv w:val="1"/>
      <w:marLeft w:val="0"/>
      <w:marRight w:val="0"/>
      <w:marTop w:val="0"/>
      <w:marBottom w:val="0"/>
      <w:divBdr>
        <w:top w:val="none" w:sz="0" w:space="0" w:color="auto"/>
        <w:left w:val="none" w:sz="0" w:space="0" w:color="auto"/>
        <w:bottom w:val="none" w:sz="0" w:space="0" w:color="auto"/>
        <w:right w:val="none" w:sz="0" w:space="0" w:color="auto"/>
      </w:divBdr>
    </w:div>
    <w:div w:id="184008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2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2B8D-A9C3-44CF-A98C-10F27488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v8_7B11_25</Template>
  <TotalTime>0</TotalTime>
  <Pages>9</Pages>
  <Words>5850</Words>
  <Characters>33348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пункта договора</vt:lpstr>
    </vt:vector>
  </TitlesOfParts>
  <Company>XXXX</Company>
  <LinksUpToDate>false</LinksUpToDate>
  <CharactersWithSpaces>39120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пункта договора</dc:title>
  <dc:creator>Вера Цай</dc:creator>
  <cp:lastModifiedBy>Татьяна В. Апциаури</cp:lastModifiedBy>
  <cp:revision>2</cp:revision>
  <cp:lastPrinted>2013-06-27T11:43:00Z</cp:lastPrinted>
  <dcterms:created xsi:type="dcterms:W3CDTF">2023-09-29T07:20:00Z</dcterms:created>
  <dcterms:modified xsi:type="dcterms:W3CDTF">2023-09-29T07:20:00Z</dcterms:modified>
</cp:coreProperties>
</file>