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4D" w:rsidRPr="00436367" w:rsidRDefault="004C214D" w:rsidP="004C21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6367">
        <w:rPr>
          <w:rFonts w:ascii="Times New Roman" w:eastAsia="Times New Roman" w:hAnsi="Times New Roman"/>
          <w:b/>
          <w:sz w:val="24"/>
          <w:szCs w:val="24"/>
        </w:rPr>
        <w:t>Перечень калькуляций на услуги, предоставляемые АО «</w:t>
      </w:r>
      <w:proofErr w:type="spellStart"/>
      <w:r w:rsidRPr="00436367">
        <w:rPr>
          <w:rFonts w:ascii="Times New Roman" w:eastAsia="Times New Roman" w:hAnsi="Times New Roman"/>
          <w:b/>
          <w:sz w:val="24"/>
          <w:szCs w:val="24"/>
        </w:rPr>
        <w:t>Читаэнергосбыт</w:t>
      </w:r>
      <w:proofErr w:type="spellEnd"/>
      <w:r w:rsidRPr="00436367">
        <w:rPr>
          <w:rFonts w:ascii="Times New Roman" w:eastAsia="Times New Roman" w:hAnsi="Times New Roman"/>
          <w:b/>
          <w:sz w:val="24"/>
          <w:szCs w:val="24"/>
        </w:rPr>
        <w:t xml:space="preserve">» </w:t>
      </w:r>
    </w:p>
    <w:p w:rsidR="004C214D" w:rsidRPr="00436367" w:rsidRDefault="004C214D" w:rsidP="004C21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6367">
        <w:rPr>
          <w:rFonts w:ascii="Times New Roman" w:eastAsia="Times New Roman" w:hAnsi="Times New Roman"/>
          <w:b/>
          <w:sz w:val="24"/>
          <w:szCs w:val="24"/>
        </w:rPr>
        <w:t>на территории Забайкальского края и Республики Бурятии</w:t>
      </w:r>
    </w:p>
    <w:tbl>
      <w:tblPr>
        <w:tblW w:w="1033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5103"/>
        <w:gridCol w:w="1995"/>
        <w:gridCol w:w="1417"/>
        <w:gridCol w:w="956"/>
      </w:tblGrid>
      <w:tr w:rsidR="004C214D" w:rsidRPr="00436367" w:rsidTr="00B66C71">
        <w:trPr>
          <w:trHeight w:val="3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 с НДС</w:t>
            </w:r>
          </w:p>
        </w:tc>
      </w:tr>
      <w:tr w:rsidR="004C214D" w:rsidRPr="00436367" w:rsidTr="00B66C71">
        <w:trPr>
          <w:trHeight w:val="132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прибора учета электроэнергии (1-фазный прибор учета)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4C214D" w:rsidRPr="00436367" w:rsidTr="00B66C71">
        <w:trPr>
          <w:trHeight w:val="8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16 лет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10 081</w:t>
            </w:r>
          </w:p>
        </w:tc>
      </w:tr>
      <w:tr w:rsidR="004C214D" w:rsidRPr="00436367" w:rsidTr="00B66C71">
        <w:trPr>
          <w:trHeight w:val="351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программирование трехфазного прибора учета электроэнергии (не связанное с переводом времени)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выезда к заказчику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752</w:t>
            </w:r>
          </w:p>
        </w:tc>
      </w:tr>
      <w:tr w:rsidR="004C214D" w:rsidRPr="00436367" w:rsidTr="00B66C71">
        <w:trPr>
          <w:trHeight w:val="31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выездом к заказчику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1 257</w:t>
            </w:r>
          </w:p>
        </w:tc>
      </w:tr>
      <w:tr w:rsidR="004C214D" w:rsidRPr="00436367" w:rsidTr="00B66C71">
        <w:trPr>
          <w:trHeight w:val="12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интервальных приборов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</w:t>
            </w:r>
          </w:p>
        </w:tc>
      </w:tr>
      <w:tr w:rsidR="004C214D" w:rsidRPr="00436367" w:rsidTr="00B66C71">
        <w:trPr>
          <w:trHeight w:val="16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15 684</w:t>
            </w:r>
          </w:p>
        </w:tc>
      </w:tr>
      <w:tr w:rsidR="004C214D" w:rsidRPr="00436367" w:rsidTr="00B66C71">
        <w:trPr>
          <w:trHeight w:val="202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качества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 сутки)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2 538</w:t>
            </w:r>
          </w:p>
        </w:tc>
      </w:tr>
      <w:tr w:rsidR="004C214D" w:rsidRPr="00436367" w:rsidTr="00B66C71">
        <w:trPr>
          <w:trHeight w:val="247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(7 суток)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6 080</w:t>
            </w:r>
          </w:p>
        </w:tc>
      </w:tr>
      <w:tr w:rsidR="004C214D" w:rsidRPr="00436367" w:rsidTr="00B66C71">
        <w:trPr>
          <w:trHeight w:val="1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1 км проезда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33,36</w:t>
            </w:r>
          </w:p>
        </w:tc>
      </w:tr>
      <w:tr w:rsidR="004C214D" w:rsidRPr="00436367" w:rsidTr="00B66C71">
        <w:trPr>
          <w:trHeight w:val="8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Формирования дополнительной информации по расчетам и выборке расхода электроэнергии по точкам за прошедший период, с учетом (или без учета) потерь электроэнергии в линии (трансформаторе) (при повторной выдаче) за 1 лист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</w:tr>
      <w:tr w:rsidR="004C214D" w:rsidRPr="00436367" w:rsidTr="00B66C71">
        <w:trPr>
          <w:trHeight w:val="2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Распечатка 1 листа текста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C214D" w:rsidRPr="00436367" w:rsidTr="00B66C71">
        <w:trPr>
          <w:trHeight w:val="1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1 листа текста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C214D" w:rsidRPr="00436367" w:rsidTr="00B66C71">
        <w:trPr>
          <w:trHeight w:val="1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Ксерокопирование (за 1 лист)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C214D" w:rsidRPr="00436367" w:rsidTr="00B66C71">
        <w:trPr>
          <w:trHeight w:val="2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Сканирование 1 страницы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C214D" w:rsidRPr="00436367" w:rsidTr="00B66C71">
        <w:trPr>
          <w:trHeight w:val="2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Отправка факсом 1 страницы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одну страницу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C214D" w:rsidRPr="00436367" w:rsidTr="00B66C71">
        <w:trPr>
          <w:trHeight w:val="1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Отправка информации электронной почты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Мб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C214D" w:rsidRPr="00436367" w:rsidTr="00B66C71">
        <w:trPr>
          <w:trHeight w:val="1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дубликата договора (за 1 лист)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C214D" w:rsidRPr="00436367" w:rsidTr="00B66C71">
        <w:trPr>
          <w:trHeight w:val="3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нотариальной копии договора (за 1 стр.)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за одну стр.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4C214D" w:rsidRPr="00436367" w:rsidTr="00B66C71">
        <w:trPr>
          <w:trHeight w:val="4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счета-фактуры / акта сверки / ведомости электропотребления / товарной накладной (при повторной выдаче)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4C214D" w:rsidRPr="00436367" w:rsidTr="00B66C71">
        <w:trPr>
          <w:trHeight w:val="4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доставке счетов-фактур юридическим лицам по заявке потребителя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4C214D" w:rsidRPr="00436367" w:rsidTr="00B66C71">
        <w:trPr>
          <w:trHeight w:val="5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D" w:rsidRPr="00436367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доставке счетов-фактур юридическим лицам почтой в виде заказного письма с уведомлением по заявке потребителя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4D" w:rsidRPr="00436367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</w:tbl>
    <w:p w:rsidR="004C214D" w:rsidRDefault="004C214D" w:rsidP="004C214D">
      <w:pPr>
        <w:sectPr w:rsidR="004C214D" w:rsidSect="004C214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214D" w:rsidRPr="00F43F6A" w:rsidRDefault="004C214D" w:rsidP="004C21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43F6A">
        <w:rPr>
          <w:rFonts w:ascii="Times New Roman" w:eastAsia="Times New Roman" w:hAnsi="Times New Roman"/>
          <w:b/>
          <w:sz w:val="24"/>
          <w:szCs w:val="24"/>
        </w:rPr>
        <w:lastRenderedPageBreak/>
        <w:t>Перечень калькуляций на услуги, предоставляемые АО «</w:t>
      </w:r>
      <w:proofErr w:type="spellStart"/>
      <w:r w:rsidRPr="00F43F6A">
        <w:rPr>
          <w:rFonts w:ascii="Times New Roman" w:eastAsia="Times New Roman" w:hAnsi="Times New Roman"/>
          <w:b/>
          <w:sz w:val="24"/>
          <w:szCs w:val="24"/>
        </w:rPr>
        <w:t>Читаэнергосбыт</w:t>
      </w:r>
      <w:proofErr w:type="spellEnd"/>
      <w:r w:rsidRPr="00F43F6A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bookmarkStart w:id="0" w:name="_GoBack"/>
      <w:bookmarkEnd w:id="0"/>
    </w:p>
    <w:p w:rsidR="004C214D" w:rsidRPr="00F43F6A" w:rsidRDefault="004C214D" w:rsidP="004C21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43F6A">
        <w:rPr>
          <w:rFonts w:ascii="Times New Roman" w:eastAsia="Times New Roman" w:hAnsi="Times New Roman"/>
          <w:b/>
          <w:sz w:val="24"/>
          <w:szCs w:val="24"/>
        </w:rPr>
        <w:t xml:space="preserve">на территории Забайкальского края </w:t>
      </w:r>
    </w:p>
    <w:tbl>
      <w:tblPr>
        <w:tblW w:w="1033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938"/>
        <w:gridCol w:w="1817"/>
      </w:tblGrid>
      <w:tr w:rsidR="004C214D" w:rsidRPr="00F43F6A" w:rsidTr="00B66C71">
        <w:trPr>
          <w:trHeight w:val="741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 с НДС</w:t>
            </w:r>
          </w:p>
        </w:tc>
      </w:tr>
      <w:tr w:rsidR="004C214D" w:rsidRPr="00F43F6A" w:rsidTr="00B66C71">
        <w:trPr>
          <w:trHeight w:val="269"/>
        </w:trPr>
        <w:tc>
          <w:tcPr>
            <w:tcW w:w="10332" w:type="dxa"/>
            <w:gridSpan w:val="3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Монтаж и монтаж/демонтаж приборов учета</w:t>
            </w:r>
          </w:p>
        </w:tc>
      </w:tr>
      <w:tr w:rsidR="004C214D" w:rsidRPr="00F43F6A" w:rsidTr="00B66C71">
        <w:trPr>
          <w:trHeight w:val="416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>Установка однофазных приборов учета без стоимости прибора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925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>Замена однофазных приборов учета без стоимости прибора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566</w:t>
            </w:r>
          </w:p>
        </w:tc>
      </w:tr>
      <w:tr w:rsidR="004C214D" w:rsidRPr="00F43F6A" w:rsidTr="00B66C71">
        <w:trPr>
          <w:trHeight w:val="65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 xml:space="preserve">Установка 3-фазных приборов учета </w:t>
            </w:r>
            <w:proofErr w:type="spellStart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полукосвенного</w:t>
            </w:r>
            <w:proofErr w:type="spellEnd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/прямого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включения </w:t>
            </w:r>
            <w:r w:rsidRPr="00F43F6A">
              <w:rPr>
                <w:rFonts w:ascii="Times New Roman" w:hAnsi="Times New Roman"/>
                <w:b/>
                <w:sz w:val="24"/>
                <w:szCs w:val="24"/>
              </w:rPr>
              <w:t>без установки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трансформаторов тока и без 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>стоимости прибора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1 725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 xml:space="preserve">Замена 3-фазных приборов учета </w:t>
            </w:r>
            <w:proofErr w:type="spellStart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полукосвенного</w:t>
            </w:r>
            <w:proofErr w:type="spellEnd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/прямого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включения </w:t>
            </w:r>
            <w:r w:rsidRPr="00F43F6A">
              <w:rPr>
                <w:rFonts w:ascii="Times New Roman" w:hAnsi="Times New Roman"/>
                <w:b/>
                <w:sz w:val="24"/>
                <w:szCs w:val="24"/>
              </w:rPr>
              <w:t>без замены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трансформаторов тока и без 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>стоимости прибора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925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3-фазных приборов учета </w:t>
            </w:r>
            <w:proofErr w:type="spellStart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полукосвенного</w:t>
            </w:r>
            <w:proofErr w:type="spellEnd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/прямого включения </w:t>
            </w:r>
            <w:r w:rsidRPr="00F43F6A">
              <w:rPr>
                <w:rFonts w:ascii="Times New Roman" w:hAnsi="Times New Roman"/>
                <w:b/>
                <w:sz w:val="24"/>
                <w:szCs w:val="24"/>
              </w:rPr>
              <w:t>с установкой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трансформаторов тока и 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без стоимости прибора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2 898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3-фазных приборов учета </w:t>
            </w:r>
            <w:proofErr w:type="spellStart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полукосвенного</w:t>
            </w:r>
            <w:proofErr w:type="spellEnd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/прямого включения </w:t>
            </w:r>
            <w:proofErr w:type="gramStart"/>
            <w:r w:rsidRPr="00F43F6A">
              <w:rPr>
                <w:rFonts w:ascii="Times New Roman" w:hAnsi="Times New Roman"/>
                <w:b/>
                <w:sz w:val="24"/>
                <w:szCs w:val="24"/>
              </w:rPr>
              <w:t>с заменой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трансформаторов</w:t>
            </w:r>
            <w:proofErr w:type="gramEnd"/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тока и 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без стоимости прибора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</w:tr>
      <w:tr w:rsidR="004C214D" w:rsidRPr="00F43F6A" w:rsidTr="00B66C71">
        <w:trPr>
          <w:trHeight w:val="278"/>
        </w:trPr>
        <w:tc>
          <w:tcPr>
            <w:tcW w:w="10332" w:type="dxa"/>
            <w:gridSpan w:val="3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Монтаж и монтаж/демонтаж приборов учета для </w:t>
            </w:r>
            <w:proofErr w:type="spellStart"/>
            <w:r w:rsidRPr="00F43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Каларского</w:t>
            </w:r>
            <w:proofErr w:type="spellEnd"/>
            <w:r w:rsidRPr="00F43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>Установка однофазных приборов учета без стоимости прибора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1 032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>Замена однофазных приборов учета без стоимости прибора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558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 xml:space="preserve">Установка 3-фазных приборов учета </w:t>
            </w:r>
            <w:proofErr w:type="spellStart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полукосвенного</w:t>
            </w:r>
            <w:proofErr w:type="spellEnd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/прямого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включения </w:t>
            </w:r>
            <w:r w:rsidRPr="00F43F6A">
              <w:rPr>
                <w:rFonts w:ascii="Times New Roman" w:hAnsi="Times New Roman"/>
                <w:b/>
                <w:sz w:val="24"/>
                <w:szCs w:val="24"/>
              </w:rPr>
              <w:t>без установки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трансформаторов тока и без 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>стоимости прибора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2 041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 xml:space="preserve">Замена 3-фазных приборов учета </w:t>
            </w:r>
            <w:proofErr w:type="spellStart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полукосвенного</w:t>
            </w:r>
            <w:proofErr w:type="spellEnd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/прямого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включения </w:t>
            </w:r>
            <w:r w:rsidRPr="00F43F6A">
              <w:rPr>
                <w:rFonts w:ascii="Times New Roman" w:hAnsi="Times New Roman"/>
                <w:b/>
                <w:sz w:val="24"/>
                <w:szCs w:val="24"/>
              </w:rPr>
              <w:t>без замены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трансформаторов тока и без 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>стоимости прибора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1 063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3-фазных приборов учета </w:t>
            </w:r>
            <w:proofErr w:type="spellStart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полукосвенного</w:t>
            </w:r>
            <w:proofErr w:type="spellEnd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/прямого включения </w:t>
            </w:r>
            <w:r w:rsidRPr="00F43F6A">
              <w:rPr>
                <w:rFonts w:ascii="Times New Roman" w:hAnsi="Times New Roman"/>
                <w:b/>
                <w:sz w:val="24"/>
                <w:szCs w:val="24"/>
              </w:rPr>
              <w:t>с установкой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трансформаторов тока и 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без стоимости прибора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3 405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3-фазных приборов учета </w:t>
            </w:r>
            <w:proofErr w:type="spellStart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полукосвенного</w:t>
            </w:r>
            <w:proofErr w:type="spellEnd"/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/прямого включения </w:t>
            </w:r>
            <w:proofErr w:type="gramStart"/>
            <w:r w:rsidRPr="00F43F6A">
              <w:rPr>
                <w:rFonts w:ascii="Times New Roman" w:hAnsi="Times New Roman"/>
                <w:b/>
                <w:sz w:val="24"/>
                <w:szCs w:val="24"/>
              </w:rPr>
              <w:t>с заменой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трансформаторов</w:t>
            </w:r>
            <w:proofErr w:type="gramEnd"/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тока и </w:t>
            </w:r>
            <w:r w:rsidRPr="00F43F6A">
              <w:rPr>
                <w:rFonts w:ascii="Times New Roman" w:hAnsi="Times New Roman"/>
                <w:sz w:val="24"/>
                <w:szCs w:val="24"/>
                <w:lang w:val="x-none"/>
              </w:rPr>
              <w:t>без стоимости прибора</w:t>
            </w:r>
            <w:r w:rsidRPr="00F43F6A">
              <w:rPr>
                <w:rFonts w:ascii="Times New Roman" w:hAnsi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1 217</w:t>
            </w:r>
          </w:p>
        </w:tc>
      </w:tr>
      <w:tr w:rsidR="004C214D" w:rsidRPr="00F43F6A" w:rsidTr="00B66C71">
        <w:trPr>
          <w:trHeight w:val="299"/>
        </w:trPr>
        <w:tc>
          <w:tcPr>
            <w:tcW w:w="10332" w:type="dxa"/>
            <w:gridSpan w:val="3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приборов учета 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приборов учета электроэнергии (1-фазный прибор учета до 1000 В)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</w:tr>
      <w:tr w:rsidR="004C214D" w:rsidRPr="00F43F6A" w:rsidTr="00B66C71">
        <w:trPr>
          <w:trHeight w:val="3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приборов учета электроэнергии (3-фазный прибор учета до 1000 </w:t>
            </w:r>
            <w:proofErr w:type="gramStart"/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прямого включения)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981</w:t>
            </w:r>
          </w:p>
        </w:tc>
      </w:tr>
      <w:tr w:rsidR="004C214D" w:rsidRPr="00F43F6A" w:rsidTr="00B66C71">
        <w:trPr>
          <w:trHeight w:val="615"/>
        </w:trPr>
        <w:tc>
          <w:tcPr>
            <w:tcW w:w="577" w:type="dxa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C214D" w:rsidRPr="00F43F6A" w:rsidRDefault="004C214D" w:rsidP="00B66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приборов учета электроэнергии (3-фазный прибор учета до 1000 </w:t>
            </w:r>
            <w:proofErr w:type="gramStart"/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4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трансформаторами тока)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C214D" w:rsidRPr="00F43F6A" w:rsidRDefault="004C214D" w:rsidP="00B6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1 268</w:t>
            </w:r>
          </w:p>
        </w:tc>
      </w:tr>
    </w:tbl>
    <w:p w:rsidR="00C67683" w:rsidRDefault="00C67683" w:rsidP="004C214D"/>
    <w:sectPr w:rsidR="00C67683" w:rsidSect="004C21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4D"/>
    <w:rsid w:val="004C214D"/>
    <w:rsid w:val="00C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0B9E-2A2A-442E-BA52-664DDCA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"Читаэнергосбыт"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Алексеевна Алабужева</dc:creator>
  <cp:keywords/>
  <dc:description/>
  <cp:lastModifiedBy>Александра Алексеевна Алабужева</cp:lastModifiedBy>
  <cp:revision>1</cp:revision>
  <dcterms:created xsi:type="dcterms:W3CDTF">2019-03-11T05:17:00Z</dcterms:created>
  <dcterms:modified xsi:type="dcterms:W3CDTF">2019-03-11T05:19:00Z</dcterms:modified>
</cp:coreProperties>
</file>